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4D" w:rsidRPr="00020F4D" w:rsidRDefault="00020F4D" w:rsidP="00020F4D">
      <w:pPr>
        <w:rPr>
          <w:rFonts w:ascii="Times New Roman" w:hAnsi="Times New Roman" w:cs="Times New Roman"/>
          <w:b/>
          <w:bCs/>
          <w:sz w:val="28"/>
          <w:szCs w:val="28"/>
        </w:rPr>
      </w:pPr>
      <w:r w:rsidRPr="00020F4D">
        <w:rPr>
          <w:rFonts w:ascii="Times New Roman" w:hAnsi="Times New Roman" w:cs="Times New Roman"/>
          <w:b/>
          <w:bCs/>
          <w:sz w:val="28"/>
          <w:szCs w:val="28"/>
        </w:rPr>
        <w:t>5 класс</w:t>
      </w:r>
    </w:p>
    <w:p w:rsidR="00020F4D" w:rsidRPr="00020F4D" w:rsidRDefault="00020F4D" w:rsidP="00020F4D">
      <w:pPr>
        <w:rPr>
          <w:rFonts w:ascii="Times New Roman" w:hAnsi="Times New Roman" w:cs="Times New Roman"/>
          <w:b/>
          <w:bCs/>
          <w:sz w:val="28"/>
          <w:szCs w:val="28"/>
        </w:rPr>
      </w:pPr>
      <w:r w:rsidRPr="00020F4D">
        <w:rPr>
          <w:rFonts w:ascii="Times New Roman" w:hAnsi="Times New Roman" w:cs="Times New Roman"/>
          <w:b/>
          <w:bCs/>
          <w:sz w:val="28"/>
          <w:szCs w:val="28"/>
        </w:rPr>
        <w:t>Лекция 1. Особенности развития младшего подростка</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В 5 классе начинается новый этап в жизни ребенка, он становится подростком и переходит учиться в среднюю школу.  Изменяются требования. (Об этом говорилось на собрании в 3 классе).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Но меняются и дети. Часто даже учителя, которые работали с ними в начальной школе, не узнают их. Что же в них изменилось?</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Пятый класс – это переход не только на новую ступень, но и в новый период развития – отрочество. Не у всех этот переход осуществляется одновременно, поэтому в одном классе могут учиться дети, психологические особенности которых резко различаются из-за того, что они находятся в разных возрастных группах.</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Постепенно меняется ведущая деятельность. Главным становится общение, которому подростки посвящают большую часть своего свободного времени.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Учеба постепенно отходит на второй план. Но на протяжении почти всего пятого класса интерес к учебе сохраняется почти у всех детей. Поэтому пятый класс – самый удачный возраст для обучения оптимальной стратегии обучения. Научите ребенка рационально учить уроки, распределять время, читать, выделяя главное. Иначе «стратегия третьеклассника» в обучении будет препятствовать в дальнейшем успешному усвоению знаний.</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Еще одна важная особенность детей этого возраста – изменение  структуры внимания. У ребенка резко ухудшаются все свойства внимания, кроме переключения. Ребенок в этом возрасте не может долго сосредотачиваться на одном объекте, он должен часто менять деятельность.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Подростки очень эмоциональны. Даже отношение к предметам носит чисто эмоциональный характер. Дети с удовольствием берутся за то, что их привлекает. Но, столкнувшись с первым трудностями, быстро охладевают. Родителям не стоит из-за этого расстраиваться: это возрастная особенность. Эмоциональность пятиклассника настолько высока, что даже положительные эмоции могут оказать отрицательное действие.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Пятиклассники очень активны, они многое хотят сделать, но умеют еще мало. Чтобы не подавить их инициативу, нужно помогать им, поддерживать любые начинания.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И еще несколько советов родителям пятиклассников:</w:t>
      </w:r>
    </w:p>
    <w:p w:rsidR="00020F4D" w:rsidRPr="00020F4D" w:rsidRDefault="00020F4D" w:rsidP="00020F4D">
      <w:pPr>
        <w:numPr>
          <w:ilvl w:val="0"/>
          <w:numId w:val="1"/>
        </w:numPr>
        <w:rPr>
          <w:rFonts w:ascii="Times New Roman" w:hAnsi="Times New Roman" w:cs="Times New Roman"/>
          <w:sz w:val="28"/>
          <w:szCs w:val="28"/>
        </w:rPr>
      </w:pPr>
      <w:r w:rsidRPr="00020F4D">
        <w:rPr>
          <w:rFonts w:ascii="Times New Roman" w:hAnsi="Times New Roman" w:cs="Times New Roman"/>
          <w:sz w:val="28"/>
          <w:szCs w:val="28"/>
        </w:rPr>
        <w:lastRenderedPageBreak/>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020F4D" w:rsidRPr="00020F4D" w:rsidRDefault="00020F4D" w:rsidP="00020F4D">
      <w:pPr>
        <w:numPr>
          <w:ilvl w:val="0"/>
          <w:numId w:val="1"/>
        </w:numPr>
        <w:rPr>
          <w:rFonts w:ascii="Times New Roman" w:hAnsi="Times New Roman" w:cs="Times New Roman"/>
          <w:sz w:val="28"/>
          <w:szCs w:val="28"/>
        </w:rPr>
      </w:pPr>
      <w:r w:rsidRPr="00020F4D">
        <w:rPr>
          <w:rFonts w:ascii="Times New Roman" w:hAnsi="Times New Roman" w:cs="Times New Roman"/>
          <w:sz w:val="28"/>
          <w:szCs w:val="28"/>
        </w:rPr>
        <w:t>Найдите время познакомиться со всеми учителями своего ребенка. Чем раньше вы это сделаете, тем легче будет разрешить проблемы, возникающие в процессе обучения.</w:t>
      </w:r>
    </w:p>
    <w:p w:rsidR="00020F4D" w:rsidRPr="00020F4D" w:rsidRDefault="00020F4D" w:rsidP="00020F4D">
      <w:pPr>
        <w:numPr>
          <w:ilvl w:val="0"/>
          <w:numId w:val="1"/>
        </w:numPr>
        <w:rPr>
          <w:rFonts w:ascii="Times New Roman" w:hAnsi="Times New Roman" w:cs="Times New Roman"/>
          <w:sz w:val="28"/>
          <w:szCs w:val="28"/>
        </w:rPr>
      </w:pPr>
      <w:r w:rsidRPr="00020F4D">
        <w:rPr>
          <w:rFonts w:ascii="Times New Roman" w:hAnsi="Times New Roman" w:cs="Times New Roman"/>
          <w:sz w:val="28"/>
          <w:szCs w:val="28"/>
        </w:rPr>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020F4D" w:rsidRPr="00020F4D" w:rsidRDefault="00020F4D" w:rsidP="00020F4D">
      <w:pPr>
        <w:numPr>
          <w:ilvl w:val="0"/>
          <w:numId w:val="1"/>
        </w:numPr>
        <w:rPr>
          <w:rFonts w:ascii="Times New Roman" w:hAnsi="Times New Roman" w:cs="Times New Roman"/>
          <w:sz w:val="28"/>
          <w:szCs w:val="28"/>
        </w:rPr>
      </w:pPr>
      <w:r w:rsidRPr="00020F4D">
        <w:rPr>
          <w:rFonts w:ascii="Times New Roman" w:hAnsi="Times New Roman" w:cs="Times New Roman"/>
          <w:sz w:val="28"/>
          <w:szCs w:val="28"/>
        </w:rPr>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020F4D" w:rsidRPr="00020F4D" w:rsidRDefault="00020F4D" w:rsidP="00020F4D">
      <w:pPr>
        <w:numPr>
          <w:ilvl w:val="0"/>
          <w:numId w:val="1"/>
        </w:numPr>
        <w:rPr>
          <w:rFonts w:ascii="Times New Roman" w:hAnsi="Times New Roman" w:cs="Times New Roman"/>
          <w:sz w:val="28"/>
          <w:szCs w:val="28"/>
        </w:rPr>
      </w:pPr>
      <w:r w:rsidRPr="00020F4D">
        <w:rPr>
          <w:rFonts w:ascii="Times New Roman" w:hAnsi="Times New Roman" w:cs="Times New Roman"/>
          <w:sz w:val="28"/>
          <w:szCs w:val="28"/>
        </w:rPr>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020F4D" w:rsidRPr="00020F4D" w:rsidRDefault="00020F4D" w:rsidP="00020F4D">
      <w:pPr>
        <w:numPr>
          <w:ilvl w:val="0"/>
          <w:numId w:val="1"/>
        </w:numPr>
        <w:rPr>
          <w:rFonts w:ascii="Times New Roman" w:hAnsi="Times New Roman" w:cs="Times New Roman"/>
          <w:sz w:val="28"/>
          <w:szCs w:val="28"/>
        </w:rPr>
      </w:pPr>
      <w:r w:rsidRPr="00020F4D">
        <w:rPr>
          <w:rFonts w:ascii="Times New Roman" w:hAnsi="Times New Roman" w:cs="Times New Roman"/>
          <w:sz w:val="28"/>
          <w:szCs w:val="28"/>
        </w:rPr>
        <w:t>Ваш ребенок входит в очень трудный этап жизни – отрочество. Наберитесь терпения, чтобы вместе с ним перерасти этот период!</w:t>
      </w:r>
    </w:p>
    <w:p w:rsidR="00020F4D" w:rsidRPr="00020F4D" w:rsidRDefault="00020F4D" w:rsidP="00020F4D">
      <w:pPr>
        <w:rPr>
          <w:rFonts w:ascii="Times New Roman" w:hAnsi="Times New Roman" w:cs="Times New Roman"/>
          <w:sz w:val="28"/>
          <w:szCs w:val="28"/>
        </w:rPr>
      </w:pPr>
    </w:p>
    <w:p w:rsidR="00020F4D" w:rsidRPr="00020F4D" w:rsidRDefault="00020F4D" w:rsidP="00020F4D">
      <w:pPr>
        <w:rPr>
          <w:rFonts w:ascii="Times New Roman" w:hAnsi="Times New Roman" w:cs="Times New Roman"/>
          <w:sz w:val="28"/>
          <w:szCs w:val="28"/>
        </w:rPr>
      </w:pPr>
    </w:p>
    <w:p w:rsidR="00020F4D" w:rsidRPr="00020F4D" w:rsidRDefault="00020F4D" w:rsidP="00020F4D">
      <w:pPr>
        <w:rPr>
          <w:rFonts w:ascii="Times New Roman" w:hAnsi="Times New Roman" w:cs="Times New Roman"/>
          <w:b/>
          <w:bCs/>
          <w:sz w:val="28"/>
          <w:szCs w:val="28"/>
        </w:rPr>
      </w:pPr>
      <w:r w:rsidRPr="00020F4D">
        <w:rPr>
          <w:rFonts w:ascii="Times New Roman" w:hAnsi="Times New Roman" w:cs="Times New Roman"/>
          <w:b/>
          <w:bCs/>
          <w:sz w:val="28"/>
          <w:szCs w:val="28"/>
        </w:rPr>
        <w:t>Лекция 2. Особенности адаптации учащихся к условиям обучения в средней школе</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Пятиклассники проходят сейчас процесс адаптации. Адаптация - это процесс приспособления ребенка к условиям обучения в средней школе (новые предметы, более высокий уровень сложности обучения, новые учителя, кабинетная система).</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Перед детьми стоят совершенно новые задачи: 1) овладение базовыми школьными знаниями и умениями; 2) формирование умения учиться в средней школе; 3) развитие учебной мотивации, формирование интере</w:t>
      </w:r>
      <w:r w:rsidRPr="00020F4D">
        <w:rPr>
          <w:rFonts w:ascii="Times New Roman" w:hAnsi="Times New Roman" w:cs="Times New Roman"/>
          <w:sz w:val="28"/>
          <w:szCs w:val="28"/>
        </w:rPr>
        <w:softHyphen/>
        <w:t xml:space="preserve">сов; 4) развитие навыков сотрудничества со сверстниками; 5) формирование умения добиваться успеха и правильного отношения </w:t>
      </w:r>
      <w:proofErr w:type="gramStart"/>
      <w:r w:rsidRPr="00020F4D">
        <w:rPr>
          <w:rFonts w:ascii="Times New Roman" w:hAnsi="Times New Roman" w:cs="Times New Roman"/>
          <w:sz w:val="28"/>
          <w:szCs w:val="28"/>
        </w:rPr>
        <w:t>к</w:t>
      </w:r>
      <w:proofErr w:type="gramEnd"/>
      <w:r w:rsidRPr="00020F4D">
        <w:rPr>
          <w:rFonts w:ascii="Times New Roman" w:hAnsi="Times New Roman" w:cs="Times New Roman"/>
          <w:sz w:val="28"/>
          <w:szCs w:val="28"/>
        </w:rPr>
        <w:t xml:space="preserve"> </w:t>
      </w:r>
      <w:proofErr w:type="gramStart"/>
      <w:r w:rsidRPr="00020F4D">
        <w:rPr>
          <w:rFonts w:ascii="Times New Roman" w:hAnsi="Times New Roman" w:cs="Times New Roman"/>
          <w:sz w:val="28"/>
          <w:szCs w:val="28"/>
        </w:rPr>
        <w:t>успехами</w:t>
      </w:r>
      <w:proofErr w:type="gramEnd"/>
      <w:r w:rsidRPr="00020F4D">
        <w:rPr>
          <w:rFonts w:ascii="Times New Roman" w:hAnsi="Times New Roman" w:cs="Times New Roman"/>
          <w:sz w:val="28"/>
          <w:szCs w:val="28"/>
        </w:rPr>
        <w:t xml:space="preserve"> и неудачам других, развитие уверенности в себе; 6) формирование у ребенка представления о себе как об умелом человеке с большими возможностями.</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lastRenderedPageBreak/>
        <w:t>Не у всех процесс адаптации протекает быстро и безболезненно. Важно вовремя заменить проблемы, возникшие у ребенка во время адаптации. Лучше всего это смогут сделать родители. Возможные проблемы адаптации представлены в таблице:</w:t>
      </w:r>
    </w:p>
    <w:tbl>
      <w:tblPr>
        <w:tblW w:w="9639" w:type="dxa"/>
        <w:tblInd w:w="40" w:type="dxa"/>
        <w:tblLayout w:type="fixed"/>
        <w:tblCellMar>
          <w:left w:w="40" w:type="dxa"/>
          <w:right w:w="40" w:type="dxa"/>
        </w:tblCellMar>
        <w:tblLook w:val="0000"/>
      </w:tblPr>
      <w:tblGrid>
        <w:gridCol w:w="2410"/>
        <w:gridCol w:w="3119"/>
        <w:gridCol w:w="4110"/>
      </w:tblGrid>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Характер проблемы</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Формы проявления</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Возможные пути помощи ребенку</w:t>
            </w: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proofErr w:type="spellStart"/>
            <w:r w:rsidRPr="00020F4D">
              <w:rPr>
                <w:rFonts w:ascii="Times New Roman" w:hAnsi="Times New Roman" w:cs="Times New Roman"/>
                <w:sz w:val="28"/>
                <w:szCs w:val="28"/>
              </w:rPr>
              <w:t>Несформированность</w:t>
            </w:r>
            <w:proofErr w:type="spellEnd"/>
            <w:r w:rsidRPr="00020F4D">
              <w:rPr>
                <w:rFonts w:ascii="Times New Roman" w:hAnsi="Times New Roman" w:cs="Times New Roman"/>
                <w:sz w:val="28"/>
                <w:szCs w:val="28"/>
              </w:rPr>
              <w:t xml:space="preserve"> навыков</w:t>
            </w:r>
          </w:p>
          <w:p w:rsidR="00020F4D" w:rsidRPr="00020F4D" w:rsidRDefault="00020F4D" w:rsidP="00020F4D">
            <w:p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Ребенок неуспешен в учебе, у него </w:t>
            </w:r>
            <w:proofErr w:type="gramStart"/>
            <w:r w:rsidRPr="00020F4D">
              <w:rPr>
                <w:rFonts w:ascii="Times New Roman" w:hAnsi="Times New Roman" w:cs="Times New Roman"/>
                <w:sz w:val="28"/>
                <w:szCs w:val="28"/>
              </w:rPr>
              <w:t>плохие</w:t>
            </w:r>
            <w:proofErr w:type="gramEnd"/>
            <w:r w:rsidRPr="00020F4D">
              <w:rPr>
                <w:rFonts w:ascii="Times New Roman" w:hAnsi="Times New Roman" w:cs="Times New Roman"/>
                <w:sz w:val="28"/>
                <w:szCs w:val="28"/>
              </w:rPr>
              <w:t xml:space="preserve"> отмети по всем предметам</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Индивидуальные занятия с ребенком, ликвидация пробелов в знаниях, создание системы знаний.</w:t>
            </w: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proofErr w:type="spellStart"/>
            <w:r w:rsidRPr="00020F4D">
              <w:rPr>
                <w:rFonts w:ascii="Times New Roman" w:hAnsi="Times New Roman" w:cs="Times New Roman"/>
                <w:sz w:val="28"/>
                <w:szCs w:val="28"/>
              </w:rPr>
              <w:t>Несформированность</w:t>
            </w:r>
            <w:proofErr w:type="spellEnd"/>
            <w:r w:rsidRPr="00020F4D">
              <w:rPr>
                <w:rFonts w:ascii="Times New Roman" w:hAnsi="Times New Roman" w:cs="Times New Roman"/>
                <w:sz w:val="28"/>
                <w:szCs w:val="28"/>
              </w:rPr>
              <w:t xml:space="preserve"> логических операций</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Очень узкая "зона ближайшего развития", быстрое угасание сформированных навыков</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Учить отделять признаки предмета, анализировать их, расширять словарный запас учащихся за счет новых слов, обозначающих абстрактные понятия.</w:t>
            </w: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proofErr w:type="spellStart"/>
            <w:r w:rsidRPr="00020F4D">
              <w:rPr>
                <w:rFonts w:ascii="Times New Roman" w:hAnsi="Times New Roman" w:cs="Times New Roman"/>
                <w:sz w:val="28"/>
                <w:szCs w:val="28"/>
              </w:rPr>
              <w:t>Несформированность</w:t>
            </w:r>
            <w:proofErr w:type="spellEnd"/>
            <w:r w:rsidRPr="00020F4D">
              <w:rPr>
                <w:rFonts w:ascii="Times New Roman" w:hAnsi="Times New Roman" w:cs="Times New Roman"/>
                <w:sz w:val="28"/>
                <w:szCs w:val="28"/>
              </w:rPr>
              <w:t xml:space="preserve"> внутреннего плана действий</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Общая неорганизованность, неумение решить учебную задачу с несколькими логическими операциями</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Алгоритмизировать учебную деятельность таких учащихся, учить их проговаривать свои действия вслух.</w:t>
            </w:r>
          </w:p>
          <w:p w:rsidR="00020F4D" w:rsidRPr="00020F4D" w:rsidRDefault="00020F4D" w:rsidP="00020F4D">
            <w:pPr>
              <w:rPr>
                <w:rFonts w:ascii="Times New Roman" w:hAnsi="Times New Roman" w:cs="Times New Roman"/>
                <w:sz w:val="28"/>
                <w:szCs w:val="28"/>
              </w:rPr>
            </w:pP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proofErr w:type="spellStart"/>
            <w:r w:rsidRPr="00020F4D">
              <w:rPr>
                <w:rFonts w:ascii="Times New Roman" w:hAnsi="Times New Roman" w:cs="Times New Roman"/>
                <w:sz w:val="28"/>
                <w:szCs w:val="28"/>
              </w:rPr>
              <w:t>Несформированность</w:t>
            </w:r>
            <w:proofErr w:type="spellEnd"/>
            <w:r w:rsidRPr="00020F4D">
              <w:rPr>
                <w:rFonts w:ascii="Times New Roman" w:hAnsi="Times New Roman" w:cs="Times New Roman"/>
                <w:sz w:val="28"/>
                <w:szCs w:val="28"/>
              </w:rPr>
              <w:t xml:space="preserve"> рефлексии</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Ребенок не видит однотипных задач, каждую задачу решает как новую. Не понимает смысла оценки, видит во всем необъективность.</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Учить анализировать учебные задачи и жизненные ситуации. Разъяснять смысл школьной оценки.</w:t>
            </w:r>
          </w:p>
          <w:p w:rsidR="00020F4D" w:rsidRPr="00020F4D" w:rsidRDefault="00020F4D" w:rsidP="00020F4D">
            <w:pPr>
              <w:rPr>
                <w:rFonts w:ascii="Times New Roman" w:hAnsi="Times New Roman" w:cs="Times New Roman"/>
                <w:sz w:val="28"/>
                <w:szCs w:val="28"/>
              </w:rPr>
            </w:pP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Отсутствие положительной мотивации</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Ребенок не хочет учиться, у него низкая самооценка.</w:t>
            </w:r>
          </w:p>
          <w:p w:rsidR="00020F4D" w:rsidRPr="00020F4D" w:rsidRDefault="00020F4D" w:rsidP="00020F4D">
            <w:pPr>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Создать ситуацию успеха, способствовать повышению самооценки.</w:t>
            </w: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lastRenderedPageBreak/>
              <w:t>Стратегия третьеклассника</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Ребенок учит уроки нерационально,  много времени тратит на это, очень устает. </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Учить детей рациональным способам работы с текстом.</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Формировать навык пользова</w:t>
            </w:r>
            <w:r w:rsidRPr="00020F4D">
              <w:rPr>
                <w:rFonts w:ascii="Times New Roman" w:hAnsi="Times New Roman" w:cs="Times New Roman"/>
                <w:sz w:val="28"/>
                <w:szCs w:val="28"/>
              </w:rPr>
              <w:softHyphen/>
              <w:t>ния справочной литературой.</w:t>
            </w: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Неумение строить отношения с окружающими</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Зависимость от взрослых, "прилипание" к классному руководителю или первому учителю, агрессивность, замкнутость, низкий социаль</w:t>
            </w:r>
            <w:r w:rsidRPr="00020F4D">
              <w:rPr>
                <w:rFonts w:ascii="Times New Roman" w:hAnsi="Times New Roman" w:cs="Times New Roman"/>
                <w:sz w:val="28"/>
                <w:szCs w:val="28"/>
              </w:rPr>
              <w:softHyphen/>
              <w:t>ный статус.</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Давать детям больше самостоятельности, не снимая контроля. Обучать различным способам оптимизации общения.</w:t>
            </w:r>
          </w:p>
          <w:p w:rsidR="00020F4D" w:rsidRPr="00020F4D" w:rsidRDefault="00020F4D" w:rsidP="00020F4D">
            <w:pPr>
              <w:rPr>
                <w:rFonts w:ascii="Times New Roman" w:hAnsi="Times New Roman" w:cs="Times New Roman"/>
                <w:sz w:val="28"/>
                <w:szCs w:val="28"/>
              </w:rPr>
            </w:pPr>
          </w:p>
        </w:tc>
      </w:tr>
      <w:tr w:rsidR="00020F4D" w:rsidRPr="00020F4D" w:rsidTr="00020F4D">
        <w:trPr>
          <w:cantSplit/>
        </w:trPr>
        <w:tc>
          <w:tcPr>
            <w:tcW w:w="24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Высокая тревожность</w:t>
            </w:r>
          </w:p>
        </w:tc>
        <w:tc>
          <w:tcPr>
            <w:tcW w:w="3119"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Нерешительность, страхи, чувство незащищенности.</w:t>
            </w:r>
          </w:p>
        </w:tc>
        <w:tc>
          <w:tcPr>
            <w:tcW w:w="4110" w:type="dxa"/>
            <w:tcBorders>
              <w:top w:val="single" w:sz="6" w:space="0" w:color="auto"/>
              <w:left w:val="single" w:sz="6" w:space="0" w:color="auto"/>
              <w:bottom w:val="single" w:sz="6" w:space="0" w:color="auto"/>
              <w:right w:val="single" w:sz="6" w:space="0" w:color="auto"/>
            </w:tcBorders>
          </w:tcPr>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Поддержка во время ответственной работы, перенос акцента с результата деятельности на процесс.</w:t>
            </w:r>
          </w:p>
        </w:tc>
      </w:tr>
    </w:tbl>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В случае возникновения проблем, с которыми вы не можете справиться самостоятельно, обращайтесь в психологическую службу.</w:t>
      </w:r>
    </w:p>
    <w:p w:rsidR="00020F4D" w:rsidRPr="00020F4D" w:rsidRDefault="00020F4D" w:rsidP="00020F4D">
      <w:pPr>
        <w:rPr>
          <w:rFonts w:ascii="Times New Roman" w:hAnsi="Times New Roman" w:cs="Times New Roman"/>
          <w:b/>
          <w:bCs/>
          <w:sz w:val="28"/>
          <w:szCs w:val="28"/>
        </w:rPr>
      </w:pPr>
      <w:r w:rsidRPr="00020F4D">
        <w:rPr>
          <w:rFonts w:ascii="Times New Roman" w:hAnsi="Times New Roman" w:cs="Times New Roman"/>
          <w:b/>
          <w:bCs/>
          <w:sz w:val="28"/>
          <w:szCs w:val="28"/>
        </w:rPr>
        <w:t>Лекция 3. Как помочь ребенку учиться</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Часто в пятом классе у ребенка возникают проблемы в учебе. Родителям не стоит отчаиваться, но выяснить причины этих проблем </w:t>
      </w:r>
      <w:proofErr w:type="gramStart"/>
      <w:r w:rsidRPr="00020F4D">
        <w:rPr>
          <w:rFonts w:ascii="Times New Roman" w:hAnsi="Times New Roman" w:cs="Times New Roman"/>
          <w:sz w:val="28"/>
          <w:szCs w:val="28"/>
        </w:rPr>
        <w:t>все</w:t>
      </w:r>
      <w:proofErr w:type="gramEnd"/>
      <w:r w:rsidRPr="00020F4D">
        <w:rPr>
          <w:rFonts w:ascii="Times New Roman" w:hAnsi="Times New Roman" w:cs="Times New Roman"/>
          <w:sz w:val="28"/>
          <w:szCs w:val="28"/>
        </w:rPr>
        <w:t xml:space="preserve"> же необходимо.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Проблемы с учебой могут быть обусловлены физическим состоянием ребенка. Для этого нужно регулярно следить за состоянием здоровья: сбой в работе нервной или эндокринной системы часто дают о себе знать именно через учебную деятельность. На работоспособность подростка может также влиять режим дня: если он мало или плохо спит, не вовремя ест, мало бывает на свежем воздухе, вряд ли его учебная деятельность будет протекать успешно.</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Подросток не может терпеть двух вещей: когда ему скучно и когда им командуют. Придумайте интересную игру, по ходу которой нужно выполнить домашнее задание. Пусть это будет «учебный марафон», «преодоление барьеров». При этом сами не смейтесь над ребенком, примите придуманную реальность серьезно.</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lastRenderedPageBreak/>
        <w:t>Не все в учебе интересно и ярко. Учеба – прекрасное средство для воспитания воли, поэтому дайте возможность ребенку развиваться, не делайте уроков за него.</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Разделяйте радость ребенка за полученную оценку, огорчайтесь неудачам, но никогда не наказывайте за плохие оценки. Ничего, кроме отвращения к школе, такое наказание не вызовет.</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Помогая ребенку, действуйте согласованно с учителями, чтобы не получилось, как в известной басне про лебедя, рака и щуку. Иначе ребенок </w:t>
      </w:r>
      <w:proofErr w:type="gramStart"/>
      <w:r w:rsidRPr="00020F4D">
        <w:rPr>
          <w:rFonts w:ascii="Times New Roman" w:hAnsi="Times New Roman" w:cs="Times New Roman"/>
          <w:sz w:val="28"/>
          <w:szCs w:val="28"/>
        </w:rPr>
        <w:t>научится лавировать между взрослыми и не</w:t>
      </w:r>
      <w:proofErr w:type="gramEnd"/>
      <w:r w:rsidRPr="00020F4D">
        <w:rPr>
          <w:rFonts w:ascii="Times New Roman" w:hAnsi="Times New Roman" w:cs="Times New Roman"/>
          <w:sz w:val="28"/>
          <w:szCs w:val="28"/>
        </w:rPr>
        <w:t xml:space="preserve"> будет выполнять ничьих требований.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В последнее время дети стали плохо запоминать стихи наизусть. Это связано с тем, что они совершенно не освоили приемы рационального запоминания. Помогите ему в этом.</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Иногда снижение успеваемости в средней школе неизбежно. Это связано с тем, что подросток должен вырасти, а на это иногда тратятся все силы. Поэтому не требуйте от ребенка непременно пятерок, но </w:t>
      </w:r>
      <w:proofErr w:type="gramStart"/>
      <w:r w:rsidRPr="00020F4D">
        <w:rPr>
          <w:rFonts w:ascii="Times New Roman" w:hAnsi="Times New Roman" w:cs="Times New Roman"/>
          <w:sz w:val="28"/>
          <w:szCs w:val="28"/>
        </w:rPr>
        <w:t>в</w:t>
      </w:r>
      <w:proofErr w:type="gramEnd"/>
      <w:r w:rsidRPr="00020F4D">
        <w:rPr>
          <w:rFonts w:ascii="Times New Roman" w:hAnsi="Times New Roman" w:cs="Times New Roman"/>
          <w:sz w:val="28"/>
          <w:szCs w:val="28"/>
        </w:rPr>
        <w:t xml:space="preserve"> то же время побуждайте его к систематической работе. Иначе позже, когда он вновь проявит интерес к учебе, у него может быть много пробелов, которые будет трудно ликвидировать.</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Обязательно поощряйте любой интерес ребенка к какой-нибудь деятельности, к какому-нибудь предмету, может быть, впоследствии именно этот интерес перерастет в призвание. </w:t>
      </w:r>
    </w:p>
    <w:p w:rsidR="00020F4D" w:rsidRPr="00020F4D" w:rsidRDefault="00020F4D" w:rsidP="00020F4D">
      <w:pPr>
        <w:rPr>
          <w:rFonts w:ascii="Times New Roman" w:hAnsi="Times New Roman" w:cs="Times New Roman"/>
          <w:sz w:val="28"/>
          <w:szCs w:val="28"/>
        </w:rPr>
      </w:pPr>
    </w:p>
    <w:p w:rsidR="00020F4D" w:rsidRPr="00020F4D" w:rsidRDefault="00020F4D" w:rsidP="00020F4D">
      <w:pPr>
        <w:rPr>
          <w:rFonts w:ascii="Times New Roman" w:hAnsi="Times New Roman" w:cs="Times New Roman"/>
          <w:sz w:val="28"/>
          <w:szCs w:val="28"/>
        </w:rPr>
      </w:pPr>
    </w:p>
    <w:p w:rsidR="00020F4D" w:rsidRPr="00020F4D" w:rsidRDefault="00020F4D" w:rsidP="00020F4D">
      <w:pPr>
        <w:rPr>
          <w:rFonts w:ascii="Times New Roman" w:hAnsi="Times New Roman" w:cs="Times New Roman"/>
          <w:b/>
          <w:bCs/>
          <w:sz w:val="28"/>
          <w:szCs w:val="28"/>
        </w:rPr>
      </w:pPr>
      <w:r w:rsidRPr="00020F4D">
        <w:rPr>
          <w:rFonts w:ascii="Times New Roman" w:hAnsi="Times New Roman" w:cs="Times New Roman"/>
          <w:b/>
          <w:bCs/>
          <w:sz w:val="28"/>
          <w:szCs w:val="28"/>
        </w:rPr>
        <w:t xml:space="preserve">Лекция 4. Первая трудовая практика и </w:t>
      </w:r>
    </w:p>
    <w:p w:rsidR="00020F4D" w:rsidRPr="00020F4D" w:rsidRDefault="00020F4D" w:rsidP="00020F4D">
      <w:pPr>
        <w:rPr>
          <w:rFonts w:ascii="Times New Roman" w:hAnsi="Times New Roman" w:cs="Times New Roman"/>
          <w:b/>
          <w:bCs/>
          <w:sz w:val="28"/>
          <w:szCs w:val="28"/>
        </w:rPr>
      </w:pPr>
      <w:r w:rsidRPr="00020F4D">
        <w:rPr>
          <w:rFonts w:ascii="Times New Roman" w:hAnsi="Times New Roman" w:cs="Times New Roman"/>
          <w:b/>
          <w:bCs/>
          <w:sz w:val="28"/>
          <w:szCs w:val="28"/>
        </w:rPr>
        <w:t>особенности трудового воспитания  подростка</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 xml:space="preserve">Большую часть своей сознательной жизни человек поводит в труде, поэтому важно, чтобы он воспринимал труд как естественную деятельность и не тяготился им. Причем. Совершенно очевидно, что ребенка ожидает труд не только умственный, но и физический.  Для этого родители должны приучить его трудиться с юных лет. Кроме того в труде развиваются такие важные качества, как воля, усидчивость, ответственность, аккуратность. </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lastRenderedPageBreak/>
        <w:t>Родители должны помнить, что в 10 лет подросток должен уметь и без напоминания выполнять такую работу по дому, как уборка квартиры, мелкие покупки, уход за животными. Особо следует обратить внимание на навыки самообслуживания. Ребенок уже способен разогреть обед, вымыть посуду, последить за своей одеждой. Если этому не научить сейчас, то позже эти навыки будут осваиваться медленнее: ребенок уже будет считать, что кто-то обязан делать это за него.</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Учите, что в пятом классе в расписании есть предмет – труд. На уроках мальчики учатся владеть инструментами, выполнять мелкую работу по дому, девочки учатся шить, готовить. Важно, чтобы эти умения были востребованы дома. Попросите ребенка приготовить что-нибудь, выполнить какую-нибудь  работу, связанную с  мелким ремонтом. Обязательно похвалите за помощь. Способность к самообслуживанию ведет к взрослению ребенка.</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Серьезно относитесь и к общественно полезному труду подростка в школе. Один раз в неделю в школе проводится санитарная пятница. В этот день дети приводят в порядок классную комнату и закрепленный участок. Это очень важное дело, потому что кроме трудолюбия способствует развитию бережного отношения к школьному имуществу. Поэтому следите за участием ребенка в общественно полезном труде так же, как и за учебными успехами ребенка.</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В этом году у пятиклассников впервые трудовая практика. В течение недели они должны будут отработать на пришкольном участке. Не старайтесь оградить подростка от этой деятельности. Труд, который предлагается ребенку в школе, посилен для него, кроме того, в процессе трудовой деятельности он будет общаться со своими одноклассниками.</w:t>
      </w:r>
    </w:p>
    <w:p w:rsidR="00020F4D" w:rsidRPr="00020F4D" w:rsidRDefault="00020F4D" w:rsidP="00020F4D">
      <w:pPr>
        <w:rPr>
          <w:rFonts w:ascii="Times New Roman" w:hAnsi="Times New Roman" w:cs="Times New Roman"/>
          <w:sz w:val="28"/>
          <w:szCs w:val="28"/>
        </w:rPr>
      </w:pPr>
      <w:r w:rsidRPr="00020F4D">
        <w:rPr>
          <w:rFonts w:ascii="Times New Roman" w:hAnsi="Times New Roman" w:cs="Times New Roman"/>
          <w:sz w:val="28"/>
          <w:szCs w:val="28"/>
        </w:rPr>
        <w:t>Проследите, чтобы ребенок выполнил следующие требования:</w:t>
      </w:r>
    </w:p>
    <w:p w:rsidR="00020F4D" w:rsidRPr="00020F4D" w:rsidRDefault="00020F4D" w:rsidP="00020F4D">
      <w:pPr>
        <w:numPr>
          <w:ilvl w:val="0"/>
          <w:numId w:val="2"/>
        </w:numPr>
        <w:rPr>
          <w:rFonts w:ascii="Times New Roman" w:hAnsi="Times New Roman" w:cs="Times New Roman"/>
          <w:sz w:val="28"/>
          <w:szCs w:val="28"/>
        </w:rPr>
      </w:pPr>
      <w:r w:rsidRPr="00020F4D">
        <w:rPr>
          <w:rFonts w:ascii="Times New Roman" w:hAnsi="Times New Roman" w:cs="Times New Roman"/>
          <w:sz w:val="28"/>
          <w:szCs w:val="28"/>
        </w:rPr>
        <w:t xml:space="preserve">Являться на практику необходимо в 8.00. </w:t>
      </w:r>
      <w:proofErr w:type="gramStart"/>
      <w:r w:rsidRPr="00020F4D">
        <w:rPr>
          <w:rFonts w:ascii="Times New Roman" w:hAnsi="Times New Roman" w:cs="Times New Roman"/>
          <w:sz w:val="28"/>
          <w:szCs w:val="28"/>
        </w:rPr>
        <w:t>Опоздавшие</w:t>
      </w:r>
      <w:proofErr w:type="gramEnd"/>
      <w:r w:rsidRPr="00020F4D">
        <w:rPr>
          <w:rFonts w:ascii="Times New Roman" w:hAnsi="Times New Roman" w:cs="Times New Roman"/>
          <w:sz w:val="28"/>
          <w:szCs w:val="28"/>
        </w:rPr>
        <w:t xml:space="preserve"> на практику не допускаются.</w:t>
      </w:r>
    </w:p>
    <w:p w:rsidR="00020F4D" w:rsidRPr="00020F4D" w:rsidRDefault="00020F4D" w:rsidP="00020F4D">
      <w:pPr>
        <w:numPr>
          <w:ilvl w:val="0"/>
          <w:numId w:val="2"/>
        </w:numPr>
        <w:rPr>
          <w:rFonts w:ascii="Times New Roman" w:hAnsi="Times New Roman" w:cs="Times New Roman"/>
          <w:sz w:val="28"/>
          <w:szCs w:val="28"/>
        </w:rPr>
      </w:pPr>
      <w:r w:rsidRPr="00020F4D">
        <w:rPr>
          <w:rFonts w:ascii="Times New Roman" w:hAnsi="Times New Roman" w:cs="Times New Roman"/>
          <w:sz w:val="28"/>
          <w:szCs w:val="28"/>
        </w:rPr>
        <w:t>Для работы на практике следует одеться соответствующим образом: обуть закрытую обувь, надеть головной убор. При себе иметь трудовую книжку и необходимые инструменты для работы.</w:t>
      </w:r>
    </w:p>
    <w:p w:rsidR="00020F4D" w:rsidRPr="00020F4D" w:rsidRDefault="00020F4D" w:rsidP="00020F4D">
      <w:pPr>
        <w:numPr>
          <w:ilvl w:val="0"/>
          <w:numId w:val="2"/>
        </w:numPr>
        <w:rPr>
          <w:rFonts w:ascii="Times New Roman" w:hAnsi="Times New Roman" w:cs="Times New Roman"/>
          <w:sz w:val="28"/>
          <w:szCs w:val="28"/>
        </w:rPr>
      </w:pPr>
      <w:r w:rsidRPr="00020F4D">
        <w:rPr>
          <w:rFonts w:ascii="Times New Roman" w:hAnsi="Times New Roman" w:cs="Times New Roman"/>
          <w:sz w:val="28"/>
          <w:szCs w:val="28"/>
        </w:rPr>
        <w:t xml:space="preserve">Выполнив предложенную работу, ребенок должен отметить рабочий день у руководителя в специальном журнале и поставить оценку в трудовой книжке. </w:t>
      </w:r>
    </w:p>
    <w:p w:rsidR="00020F4D" w:rsidRPr="003A7B54" w:rsidRDefault="00020F4D" w:rsidP="00020F4D">
      <w:pPr>
        <w:numPr>
          <w:ilvl w:val="0"/>
          <w:numId w:val="2"/>
        </w:numPr>
        <w:rPr>
          <w:rFonts w:ascii="Times New Roman" w:hAnsi="Times New Roman" w:cs="Times New Roman"/>
          <w:sz w:val="28"/>
          <w:szCs w:val="28"/>
        </w:rPr>
      </w:pPr>
      <w:r w:rsidRPr="00020F4D">
        <w:rPr>
          <w:rFonts w:ascii="Times New Roman" w:hAnsi="Times New Roman" w:cs="Times New Roman"/>
          <w:sz w:val="28"/>
          <w:szCs w:val="28"/>
        </w:rPr>
        <w:lastRenderedPageBreak/>
        <w:t xml:space="preserve">По окончании срока практики сделать в трудовой книжке запись: «Практика отработана» за подписью руководителя практики, потом трудовую книжку сдать классному руководителю. </w:t>
      </w:r>
    </w:p>
    <w:p w:rsidR="00020F4D" w:rsidRPr="00020F4D" w:rsidRDefault="00020F4D" w:rsidP="00020F4D"/>
    <w:p w:rsidR="00DD7F70" w:rsidRDefault="00DD7F70"/>
    <w:sectPr w:rsidR="00DD7F70" w:rsidSect="00C80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C09FB"/>
    <w:multiLevelType w:val="singleLevel"/>
    <w:tmpl w:val="0F545E76"/>
    <w:lvl w:ilvl="0">
      <w:start w:val="1"/>
      <w:numFmt w:val="decimal"/>
      <w:lvlText w:val="%1."/>
      <w:lvlJc w:val="left"/>
      <w:pPr>
        <w:tabs>
          <w:tab w:val="num" w:pos="375"/>
        </w:tabs>
        <w:ind w:left="375" w:hanging="375"/>
      </w:pPr>
      <w:rPr>
        <w:rFonts w:hint="default"/>
      </w:rPr>
    </w:lvl>
  </w:abstractNum>
  <w:abstractNum w:abstractNumId="1">
    <w:nsid w:val="5A901DB5"/>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F4D"/>
    <w:rsid w:val="00020F4D"/>
    <w:rsid w:val="003A7B54"/>
    <w:rsid w:val="00C80768"/>
    <w:rsid w:val="00DD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1654</Words>
  <Characters>9431</Characters>
  <Application>Microsoft Office Word</Application>
  <DocSecurity>0</DocSecurity>
  <Lines>78</Lines>
  <Paragraphs>22</Paragraphs>
  <ScaleCrop>false</ScaleCrop>
  <Company>Reanimator Extreme Edition</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2012-11-17T13:48:00Z</dcterms:created>
  <dcterms:modified xsi:type="dcterms:W3CDTF">2012-11-17T14:03:00Z</dcterms:modified>
</cp:coreProperties>
</file>