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D6" w:rsidRDefault="007C68D6" w:rsidP="000A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C68D6" w:rsidRDefault="000A44CC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C68D6">
        <w:rPr>
          <w:rFonts w:ascii="Times New Roman" w:hAnsi="Times New Roman" w:cs="Times New Roman"/>
          <w:b/>
          <w:sz w:val="28"/>
          <w:szCs w:val="28"/>
        </w:rPr>
        <w:t>мониторинга по проблемам,</w:t>
      </w: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проявлений экстремистской направленности</w:t>
      </w: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несовершеннолетних,</w:t>
      </w:r>
    </w:p>
    <w:p w:rsid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учету профилактической работы</w:t>
      </w:r>
      <w:r w:rsidRPr="007C68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этой сфере</w:t>
      </w:r>
    </w:p>
    <w:p w:rsidR="000A44CC" w:rsidRPr="007C68D6" w:rsidRDefault="007C68D6" w:rsidP="007C68D6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  <w:r w:rsidR="000A44CC" w:rsidRPr="00C80335">
        <w:rPr>
          <w:rFonts w:ascii="Times New Roman" w:hAnsi="Times New Roman" w:cs="Times New Roman"/>
          <w:b/>
          <w:sz w:val="28"/>
          <w:szCs w:val="28"/>
        </w:rPr>
        <w:t xml:space="preserve"> Санкт-Петербурга </w:t>
      </w:r>
    </w:p>
    <w:p w:rsidR="007C68D6" w:rsidRDefault="007C68D6" w:rsidP="007C68D6">
      <w:pPr>
        <w:tabs>
          <w:tab w:val="left" w:pos="3150"/>
        </w:tabs>
        <w:ind w:left="3150"/>
        <w:jc w:val="both"/>
        <w:rPr>
          <w:rFonts w:ascii="Times New Roman" w:hAnsi="Times New Roman" w:cs="Times New Roman"/>
          <w:sz w:val="28"/>
          <w:szCs w:val="28"/>
        </w:rPr>
      </w:pPr>
    </w:p>
    <w:p w:rsidR="000A44CC" w:rsidRPr="007C68D6" w:rsidRDefault="007C68D6" w:rsidP="007C68D6">
      <w:pPr>
        <w:tabs>
          <w:tab w:val="left" w:pos="3150"/>
        </w:tabs>
        <w:ind w:left="3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4CC" w:rsidRPr="007C68D6">
        <w:rPr>
          <w:rFonts w:ascii="Times New Roman" w:hAnsi="Times New Roman" w:cs="Times New Roman"/>
          <w:sz w:val="24"/>
          <w:szCs w:val="24"/>
        </w:rPr>
        <w:t xml:space="preserve">Распоряжение КО № 33-р от 02.02.2015 «Об утверждении плана мероприятий </w:t>
      </w:r>
      <w:r w:rsidRPr="007C68D6">
        <w:rPr>
          <w:rFonts w:ascii="Times New Roman" w:hAnsi="Times New Roman" w:cs="Times New Roman"/>
          <w:sz w:val="24"/>
          <w:szCs w:val="24"/>
        </w:rPr>
        <w:t>Комитета по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CC" w:rsidRPr="007C68D6">
        <w:rPr>
          <w:rFonts w:ascii="Times New Roman" w:hAnsi="Times New Roman" w:cs="Times New Roman"/>
          <w:sz w:val="24"/>
          <w:szCs w:val="24"/>
        </w:rPr>
        <w:t>по профилактике правонарушений, незаконного по</w:t>
      </w:r>
      <w:r>
        <w:rPr>
          <w:rFonts w:ascii="Times New Roman" w:hAnsi="Times New Roman" w:cs="Times New Roman"/>
          <w:sz w:val="24"/>
          <w:szCs w:val="24"/>
        </w:rPr>
        <w:t>требления наркотических средств</w:t>
      </w:r>
      <w:r>
        <w:rPr>
          <w:rFonts w:ascii="Times New Roman" w:hAnsi="Times New Roman" w:cs="Times New Roman"/>
          <w:sz w:val="24"/>
          <w:szCs w:val="24"/>
        </w:rPr>
        <w:br/>
      </w:r>
      <w:r w:rsidR="000A44CC" w:rsidRPr="007C68D6">
        <w:rPr>
          <w:rFonts w:ascii="Times New Roman" w:hAnsi="Times New Roman" w:cs="Times New Roman"/>
          <w:sz w:val="24"/>
          <w:szCs w:val="24"/>
        </w:rPr>
        <w:t>и психотропных веществ, нарком</w:t>
      </w:r>
      <w:r w:rsidRPr="007C68D6">
        <w:rPr>
          <w:rFonts w:ascii="Times New Roman" w:hAnsi="Times New Roman" w:cs="Times New Roman"/>
          <w:sz w:val="24"/>
          <w:szCs w:val="24"/>
        </w:rPr>
        <w:t>ании, экстремистских проявлений</w:t>
      </w:r>
      <w:r w:rsidRPr="007C68D6">
        <w:rPr>
          <w:rFonts w:ascii="Times New Roman" w:hAnsi="Times New Roman" w:cs="Times New Roman"/>
          <w:sz w:val="24"/>
          <w:szCs w:val="24"/>
        </w:rPr>
        <w:br/>
      </w:r>
      <w:r w:rsidR="000A44CC" w:rsidRPr="007C68D6">
        <w:rPr>
          <w:rFonts w:ascii="Times New Roman" w:hAnsi="Times New Roman" w:cs="Times New Roman"/>
          <w:sz w:val="24"/>
          <w:szCs w:val="24"/>
        </w:rPr>
        <w:t>в молодежной среде н</w:t>
      </w:r>
      <w:r w:rsidRPr="007C68D6">
        <w:rPr>
          <w:rFonts w:ascii="Times New Roman" w:hAnsi="Times New Roman" w:cs="Times New Roman"/>
          <w:sz w:val="24"/>
          <w:szCs w:val="24"/>
        </w:rPr>
        <w:t>а 2015 год</w:t>
      </w:r>
      <w:r w:rsidR="000A44CC" w:rsidRPr="007C68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68D6" w:rsidRDefault="007C68D6" w:rsidP="000A44C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44CC" w:rsidRPr="00C80335" w:rsidRDefault="000A44CC" w:rsidP="000A44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Методическая разработка исследования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Мальченкова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А.Е., к.с.</w:t>
      </w:r>
      <w:proofErr w:type="gramStart"/>
      <w:r w:rsidRPr="00C803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доцент кафедры СПН, гуманитарного факультета 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СПБГУТ им. проф. М.А. Бонч-Бруевича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С.А., к.п.н., доцент кафедры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социально-педагогического образования СПб АППО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Барышников Е.Н., к.п.н., доцент, заведующий кафедрой 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социально-педагогического образования СПб АППО</w:t>
      </w:r>
    </w:p>
    <w:p w:rsidR="000A44CC" w:rsidRPr="00C80335" w:rsidRDefault="000A44CC" w:rsidP="000A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CC" w:rsidRPr="00C80335" w:rsidRDefault="000A44CC" w:rsidP="000A44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Исследование выполнили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0335">
        <w:rPr>
          <w:rFonts w:ascii="Times New Roman" w:hAnsi="Times New Roman" w:cs="Times New Roman"/>
          <w:sz w:val="28"/>
          <w:szCs w:val="28"/>
        </w:rPr>
        <w:t>Косабуцкая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С.А., к.п.н., доцент кафедры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социально-педагогического образования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>,</w:t>
      </w:r>
    </w:p>
    <w:p w:rsidR="000A44CC" w:rsidRPr="00C80335" w:rsidRDefault="000A44CC" w:rsidP="000A4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методисты ГМО социальных педагогов</w:t>
      </w:r>
    </w:p>
    <w:p w:rsidR="000A44CC" w:rsidRDefault="000A44CC" w:rsidP="000A4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6" w:rsidRPr="00C80335" w:rsidRDefault="007C68D6" w:rsidP="007C68D6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Исследование осуществлялось  кафедрой социально-педагогического образования С</w:t>
      </w:r>
      <w:r>
        <w:rPr>
          <w:rFonts w:ascii="Times New Roman" w:hAnsi="Times New Roman" w:cs="Times New Roman"/>
          <w:sz w:val="28"/>
          <w:szCs w:val="28"/>
        </w:rPr>
        <w:t>Пб АППО  совместно с Городским методическим о</w:t>
      </w:r>
      <w:r w:rsidRPr="00C8033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ъединением социальных педагогов.</w:t>
      </w:r>
    </w:p>
    <w:p w:rsidR="000A44CC" w:rsidRPr="007C68D6" w:rsidRDefault="000A44CC" w:rsidP="000A44CC">
      <w:pPr>
        <w:jc w:val="center"/>
        <w:rPr>
          <w:rFonts w:ascii="Times New Roman" w:hAnsi="Times New Roman" w:cs="Times New Roman"/>
          <w:sz w:val="18"/>
          <w:szCs w:val="18"/>
        </w:rPr>
      </w:pPr>
      <w:r w:rsidRPr="007C68D6">
        <w:rPr>
          <w:rFonts w:ascii="Times New Roman" w:hAnsi="Times New Roman" w:cs="Times New Roman"/>
          <w:sz w:val="18"/>
          <w:szCs w:val="18"/>
        </w:rPr>
        <w:t>СПб АППО</w:t>
      </w:r>
    </w:p>
    <w:p w:rsidR="000A44CC" w:rsidRPr="007C68D6" w:rsidRDefault="000A44CC" w:rsidP="000A44CC">
      <w:pPr>
        <w:jc w:val="center"/>
        <w:rPr>
          <w:rFonts w:ascii="Times New Roman" w:hAnsi="Times New Roman" w:cs="Times New Roman"/>
          <w:sz w:val="18"/>
          <w:szCs w:val="18"/>
        </w:rPr>
      </w:pPr>
      <w:r w:rsidRPr="007C68D6">
        <w:rPr>
          <w:rFonts w:ascii="Times New Roman" w:hAnsi="Times New Roman" w:cs="Times New Roman"/>
          <w:sz w:val="18"/>
          <w:szCs w:val="18"/>
        </w:rPr>
        <w:t>2015</w:t>
      </w:r>
    </w:p>
    <w:p w:rsidR="000A44CC" w:rsidRPr="00C80335" w:rsidRDefault="000A44CC" w:rsidP="003F22F7">
      <w:pPr>
        <w:ind w:left="567" w:right="-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335">
        <w:rPr>
          <w:rFonts w:ascii="Times New Roman" w:hAnsi="Times New Roman" w:cs="Times New Roman"/>
          <w:sz w:val="28"/>
          <w:szCs w:val="28"/>
        </w:rPr>
        <w:lastRenderedPageBreak/>
        <w:t>Мониторинг по проблемам, связанным с проявлениями экстремистской направленности среди несовершеннолетних, и учету профилактической работы образовательных учреждений Санкт-Пет</w:t>
      </w:r>
      <w:r w:rsidR="003F22F7">
        <w:rPr>
          <w:rFonts w:ascii="Times New Roman" w:hAnsi="Times New Roman" w:cs="Times New Roman"/>
          <w:sz w:val="28"/>
          <w:szCs w:val="28"/>
        </w:rPr>
        <w:t>ербурга в этой сфере проводился</w:t>
      </w:r>
      <w:r w:rsidR="003F22F7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>в соответствии с  Распоряжением КО № 33-р от 02.02.2015 «Об утверждении плана мероприятий Комитета по образованию по профилактике правонарушений, незаконного по</w:t>
      </w:r>
      <w:r w:rsidR="007C68D6">
        <w:rPr>
          <w:rFonts w:ascii="Times New Roman" w:hAnsi="Times New Roman" w:cs="Times New Roman"/>
          <w:sz w:val="28"/>
          <w:szCs w:val="28"/>
        </w:rPr>
        <w:t>требления наркотиче</w:t>
      </w:r>
      <w:r w:rsidR="003F22F7">
        <w:rPr>
          <w:rFonts w:ascii="Times New Roman" w:hAnsi="Times New Roman" w:cs="Times New Roman"/>
          <w:sz w:val="28"/>
          <w:szCs w:val="28"/>
        </w:rPr>
        <w:t>ских средств</w:t>
      </w:r>
      <w:r w:rsidR="003F22F7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>и психотропных веществ, нарком</w:t>
      </w:r>
      <w:r w:rsidR="003F22F7">
        <w:rPr>
          <w:rFonts w:ascii="Times New Roman" w:hAnsi="Times New Roman" w:cs="Times New Roman"/>
          <w:sz w:val="28"/>
          <w:szCs w:val="28"/>
        </w:rPr>
        <w:t>ании, экстремистских проявлений</w:t>
      </w:r>
      <w:r w:rsidR="003F22F7">
        <w:rPr>
          <w:rFonts w:ascii="Times New Roman" w:hAnsi="Times New Roman" w:cs="Times New Roman"/>
          <w:sz w:val="28"/>
          <w:szCs w:val="28"/>
        </w:rPr>
        <w:br/>
      </w:r>
      <w:r w:rsidRPr="00C80335">
        <w:rPr>
          <w:rFonts w:ascii="Times New Roman" w:hAnsi="Times New Roman" w:cs="Times New Roman"/>
          <w:sz w:val="28"/>
          <w:szCs w:val="28"/>
        </w:rPr>
        <w:t xml:space="preserve">в молодежной среде на 2015 год.     </w:t>
      </w:r>
      <w:proofErr w:type="gramEnd"/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Цель исследования</w:t>
      </w:r>
      <w:r w:rsidRPr="00C80335">
        <w:rPr>
          <w:rFonts w:ascii="Times New Roman" w:hAnsi="Times New Roman"/>
          <w:b/>
          <w:sz w:val="28"/>
          <w:szCs w:val="28"/>
        </w:rPr>
        <w:t xml:space="preserve"> 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– </w:t>
      </w:r>
      <w:r w:rsidRPr="00C80335">
        <w:rPr>
          <w:rFonts w:ascii="Times New Roman" w:hAnsi="Times New Roman"/>
          <w:sz w:val="28"/>
          <w:szCs w:val="28"/>
        </w:rPr>
        <w:t>на основе данных, полученных в результате исследования, выявить факторы проявлений экстремистской направленности в поведении учащихся 9-х классов ОУ. Конечной является обоснование мер, направленных на предупреждение проявлений различных форм экстремизма среди учащихся средствами социально педагогической деятельности.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80335">
        <w:rPr>
          <w:rFonts w:ascii="Times New Roman" w:hAnsi="Times New Roman"/>
          <w:sz w:val="28"/>
          <w:szCs w:val="28"/>
        </w:rPr>
        <w:t>п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роанализировать опыт работы социальных педагогов СПб по профилактике экстремизма и национализма среди несовершеннолетних. 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0A44CC" w:rsidRPr="00C80335" w:rsidRDefault="000A44CC" w:rsidP="007C68D6">
      <w:pPr>
        <w:spacing w:after="12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C80335">
        <w:rPr>
          <w:rFonts w:ascii="Times New Roman" w:hAnsi="Times New Roman"/>
          <w:sz w:val="28"/>
          <w:szCs w:val="28"/>
        </w:rPr>
        <w:t>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Определить уровень значимости в среде учащихся различных понятий и явлений действительности (ценности).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Определить патриотические чувства, ценности и установки среди учащихся ОУ.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Выявить степень удовлетворенности средовыми факторами  в сознании учащегося.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  Определить степень социальной, этнической, религиозной толерантности среди школьников.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6. Выявить степень определения понятия принадлежности «своего»: народа, коллектива, класса, семьи и пр.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7. Выявить понимание содержания понятий «шовинизм», «экстремизм», «ксенофобия», «патриотизм», «национализм» среди учащихся ОУ.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8. Выявить уровень личного опыта столкновения учащихся с проявлениями экстремизма.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9. Выявить установки учащихся на проявление различных форм экстремизма, степень информированности (вовлеченности) в экстремистские организации.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10. Проанализировать опыт работы социальных педагогов ОУ по профилактике экстремизма и национализма среди несовершеннолетних.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11. Разработать  методические рекомендации для специалистов ОУ по предупреждению проявлений различных форм экстремизма среди учащихся, формированию толерантности и патриотизма в сознании школьников.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Основные понятия, используемые в исследовании</w:t>
      </w:r>
      <w:r w:rsidRPr="00C80335">
        <w:rPr>
          <w:rFonts w:ascii="Times New Roman" w:hAnsi="Times New Roman"/>
          <w:sz w:val="28"/>
          <w:szCs w:val="28"/>
        </w:rPr>
        <w:t>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 основании сформированных целей предлагается система эмпирических индикаторов, подлежащих измерению.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lastRenderedPageBreak/>
        <w:t xml:space="preserve">Блок 1. Ценности. </w:t>
      </w:r>
      <w:r w:rsidRPr="00C80335">
        <w:rPr>
          <w:rFonts w:ascii="Times New Roman" w:hAnsi="Times New Roman"/>
          <w:sz w:val="28"/>
          <w:szCs w:val="28"/>
        </w:rPr>
        <w:t>Ценности жизни и культуры определяются в социологии как разделяемые людьми убеждения относительно целей,  к  которым нужно стремиться, а также принципов лежащих в основе социального поведения. Они лежат в основаниях идеологических доктрин, моральных и эстетических систем. В этом смысле ценность определяется как значимость предмета, явления, принципа для личности, социальной группы, общества.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смыслосодержащие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ценности отражают общую направленность личности, которая в социальной структуре личности выделяется в составе высшей подструктуры и проявляется в мировоззрении, жизненной стратегии, то в конкретной ситуации поведения человека регулируется более конкретными терминальными и инструментальными ценностями.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Терминальные ценности выражают цели жизни, к которым человек стремиться в разные периоды </w:t>
      </w:r>
      <w:proofErr w:type="gramStart"/>
      <w:r w:rsidRPr="00C80335">
        <w:rPr>
          <w:rFonts w:ascii="Times New Roman" w:hAnsi="Times New Roman"/>
          <w:sz w:val="28"/>
          <w:szCs w:val="28"/>
        </w:rPr>
        <w:t>жизни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в том числе и под влиянием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смыслосодержащих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базовых ценностей.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80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Концепции духовно-нравственного развития и воспитания</w:t>
      </w:r>
      <w:r w:rsidRPr="00C8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использовали модель, определяющую </w:t>
      </w:r>
      <w:r w:rsidRPr="00C80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базовые национальные ценности</w:t>
      </w:r>
      <w:r w:rsidRPr="00C8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 w:firstLine="709"/>
        <w:jc w:val="both"/>
        <w:rPr>
          <w:sz w:val="28"/>
          <w:szCs w:val="28"/>
        </w:rPr>
      </w:pPr>
      <w:r w:rsidRPr="00C80335">
        <w:rPr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 w:firstLine="709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Традиционными источниками нравственности являются: </w:t>
      </w:r>
      <w:proofErr w:type="gramStart"/>
      <w:r w:rsidRPr="00C80335">
        <w:rPr>
          <w:sz w:val="28"/>
          <w:szCs w:val="28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384584" w:rsidRPr="00C80335" w:rsidRDefault="00384584" w:rsidP="007C68D6">
      <w:pPr>
        <w:pStyle w:val="a5"/>
        <w:spacing w:before="0" w:beforeAutospacing="0" w:after="0" w:afterAutospacing="0"/>
        <w:ind w:left="566" w:firstLine="709"/>
        <w:jc w:val="both"/>
        <w:rPr>
          <w:sz w:val="28"/>
          <w:szCs w:val="28"/>
        </w:rPr>
      </w:pPr>
      <w:r w:rsidRPr="00C80335">
        <w:rPr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патриотизм</w:t>
      </w:r>
      <w:r w:rsidRPr="00C80335">
        <w:rPr>
          <w:b/>
          <w:bCs/>
          <w:sz w:val="28"/>
          <w:szCs w:val="28"/>
        </w:rPr>
        <w:t xml:space="preserve"> –</w:t>
      </w:r>
      <w:r w:rsidRPr="00C80335">
        <w:rPr>
          <w:sz w:val="28"/>
          <w:szCs w:val="28"/>
        </w:rPr>
        <w:t xml:space="preserve"> любовь к России, к своему народу, к своей малой Родине, служение Отечеству;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социальная солидарность</w:t>
      </w:r>
      <w:r w:rsidRPr="00C80335">
        <w:rPr>
          <w:sz w:val="28"/>
          <w:szCs w:val="28"/>
        </w:rPr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гражданственность</w:t>
      </w:r>
      <w:r w:rsidRPr="00C80335">
        <w:rPr>
          <w:sz w:val="28"/>
          <w:szCs w:val="28"/>
        </w:rPr>
        <w:t xml:space="preserve">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семья</w:t>
      </w:r>
      <w:r w:rsidRPr="00C80335">
        <w:rPr>
          <w:sz w:val="28"/>
          <w:szCs w:val="28"/>
        </w:rPr>
        <w:t xml:space="preserve"> – любовь и верность, здоровье, достаток, уважение к родителям, забота о старших и младших, забота о продолжении рода;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труд и творчество</w:t>
      </w:r>
      <w:r w:rsidRPr="00C80335">
        <w:rPr>
          <w:sz w:val="28"/>
          <w:szCs w:val="28"/>
        </w:rPr>
        <w:t xml:space="preserve"> – уважение к труду, творчество и созидание, целеустремленность и настойчивость;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наука</w:t>
      </w:r>
      <w:r w:rsidRPr="00C80335">
        <w:rPr>
          <w:sz w:val="28"/>
          <w:szCs w:val="28"/>
        </w:rPr>
        <w:t xml:space="preserve"> – ценность знания, стремление к истине, научная картина мира;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традиционные российские религии</w:t>
      </w:r>
      <w:r w:rsidRPr="00C80335">
        <w:rPr>
          <w:b/>
          <w:bCs/>
          <w:sz w:val="28"/>
          <w:szCs w:val="28"/>
        </w:rPr>
        <w:t xml:space="preserve"> –</w:t>
      </w:r>
      <w:r w:rsidRPr="00C80335">
        <w:rPr>
          <w:sz w:val="28"/>
          <w:szCs w:val="28"/>
        </w:rPr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искусство и литература</w:t>
      </w:r>
      <w:r w:rsidRPr="00C80335">
        <w:rPr>
          <w:sz w:val="28"/>
          <w:szCs w:val="28"/>
        </w:rPr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природа</w:t>
      </w:r>
      <w:r w:rsidRPr="00C80335">
        <w:rPr>
          <w:sz w:val="28"/>
          <w:szCs w:val="28"/>
        </w:rPr>
        <w:t xml:space="preserve"> – эволюция, родная земля, заповедная природа, планета Земля, экологическое сознание;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·  </w:t>
      </w:r>
      <w:r w:rsidRPr="00C80335">
        <w:rPr>
          <w:bCs/>
          <w:i/>
          <w:sz w:val="28"/>
          <w:szCs w:val="28"/>
        </w:rPr>
        <w:t>человечество</w:t>
      </w:r>
      <w:r w:rsidRPr="00C80335">
        <w:rPr>
          <w:sz w:val="28"/>
          <w:szCs w:val="28"/>
        </w:rPr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384584" w:rsidRPr="00C80335" w:rsidRDefault="00384584" w:rsidP="007C68D6">
      <w:pPr>
        <w:pStyle w:val="a5"/>
        <w:spacing w:before="0" w:beforeAutospacing="0" w:after="0" w:afterAutospacing="0"/>
        <w:ind w:left="566"/>
        <w:jc w:val="both"/>
        <w:rPr>
          <w:sz w:val="28"/>
          <w:szCs w:val="28"/>
        </w:rPr>
      </w:pPr>
      <w:r w:rsidRPr="00C80335">
        <w:rPr>
          <w:sz w:val="28"/>
          <w:szCs w:val="28"/>
        </w:rPr>
        <w:t xml:space="preserve">Базовые национальные ценности лежат в основе целостного пространства духовно-нравственного развития и воспитания школьников, т. е. уклада школьной жизни, определяющего урочную, внеурочную и внешкольную деятельность обучающихся.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Блок 2. Патриотизм. </w:t>
      </w:r>
      <w:r w:rsidRPr="00C80335">
        <w:rPr>
          <w:rFonts w:ascii="Times New Roman" w:hAnsi="Times New Roman"/>
          <w:sz w:val="28"/>
          <w:szCs w:val="28"/>
        </w:rPr>
        <w:t xml:space="preserve">В самом широком смысле понятие патриотизм подразумевает:  любовь к своему отечеству, преданность своему народу и ответственность перед ним, привязанность к месту своего рождения, месту жительства. 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Современные понятия «патриотизма» связывают сознание человека с эмоциями на проявления воздействий внешней среды в месте рождения данного индивида, его воспитания, детских и юношеских впечатлений, становления его как личности. Вместе с тем организм каждого человека, как и организмы его </w:t>
      </w:r>
      <w:proofErr w:type="gramStart"/>
      <w:r w:rsidRPr="00C80335">
        <w:rPr>
          <w:rFonts w:ascii="Times New Roman" w:hAnsi="Times New Roman"/>
          <w:sz w:val="28"/>
          <w:szCs w:val="28"/>
        </w:rPr>
        <w:t>соотечественников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связан с ландшафтом его обитания с присущим ему растительным и животным миром, с обычаями и традициями данных мест, с образом жизни местного населения, его историческим прошлым, родовыми корнями. </w:t>
      </w:r>
      <w:proofErr w:type="gramStart"/>
      <w:r w:rsidRPr="00C80335">
        <w:rPr>
          <w:rFonts w:ascii="Times New Roman" w:hAnsi="Times New Roman"/>
          <w:sz w:val="28"/>
          <w:szCs w:val="28"/>
        </w:rPr>
        <w:t>Эмоциональное восприятие первого жилища, своих родителей, своего двора, улицы, района, города, песен и разговоров местного населения, их обрядов, обычаев и образ жизни и культуры поведения, характеров, нравов и всего остального влияет на развитие психики, а вместе с ней и на становление патриотического сознания каждого человека, составляя важнейшие части его внутреннего патриотизма, закрепляемые на его подсознательном уровне.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r w:rsidRPr="00C80335">
        <w:rPr>
          <w:rFonts w:ascii="Times New Roman" w:hAnsi="Times New Roman"/>
          <w:i/>
          <w:sz w:val="28"/>
          <w:szCs w:val="28"/>
        </w:rPr>
        <w:t>В качестве индикаторов для оценки уровня патриотического сознания школьников в исследовании использованы понятия</w:t>
      </w:r>
      <w:r w:rsidRPr="00C80335">
        <w:rPr>
          <w:rFonts w:ascii="Times New Roman" w:hAnsi="Times New Roman"/>
          <w:sz w:val="28"/>
          <w:szCs w:val="28"/>
        </w:rPr>
        <w:t>: патриотические чувства, патриотические ценности и установки.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Блок 3. Толерантность. </w:t>
      </w:r>
      <w:r w:rsidRPr="00C80335">
        <w:rPr>
          <w:rFonts w:ascii="Times New Roman" w:hAnsi="Times New Roman"/>
          <w:sz w:val="28"/>
          <w:szCs w:val="28"/>
        </w:rPr>
        <w:t>Основной смысл толерантности - терпимость к “чужому”, “иному”. Воспитание толерантности имеет своей целью достижение такого состояния общественного сознания, при котором учащиеся должны понимать, принимать и активно проявлять в практической деятельности усвоенные принципы,   ориентироваться на терпимость к образу жизни и культуре различных социально-статусных групп.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Ригоризм – нетерпимость к «иному»; поведение, исключающее какие-либо компромиссы.</w:t>
      </w:r>
    </w:p>
    <w:p w:rsidR="00384584" w:rsidRPr="00C80335" w:rsidRDefault="00384584" w:rsidP="007C68D6">
      <w:pPr>
        <w:spacing w:before="120"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Уровни проявления толерантности в сознании учащихся определяются следующим образом:</w:t>
      </w:r>
    </w:p>
    <w:p w:rsidR="00384584" w:rsidRPr="00C80335" w:rsidRDefault="00384584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</w:t>
      </w:r>
      <w:r w:rsidRPr="00C80335">
        <w:rPr>
          <w:rFonts w:ascii="Times New Roman" w:hAnsi="Times New Roman"/>
          <w:sz w:val="28"/>
          <w:szCs w:val="28"/>
        </w:rPr>
        <w:tab/>
        <w:t xml:space="preserve">Уважение к “чужому”, “иному”, борьба за то, чтобы оно не отторгалось в обществе и имело полное право быть достойно в нем представленным.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</w:t>
      </w:r>
      <w:r w:rsidRPr="00C80335">
        <w:rPr>
          <w:rFonts w:ascii="Times New Roman" w:hAnsi="Times New Roman"/>
          <w:sz w:val="28"/>
          <w:szCs w:val="28"/>
        </w:rPr>
        <w:tab/>
        <w:t xml:space="preserve">Неприятие “чужого”, но уважительное отношение к нему и его носителям;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</w:t>
      </w:r>
      <w:r w:rsidRPr="00C80335">
        <w:rPr>
          <w:rFonts w:ascii="Times New Roman" w:hAnsi="Times New Roman"/>
          <w:sz w:val="28"/>
          <w:szCs w:val="28"/>
        </w:rPr>
        <w:tab/>
        <w:t xml:space="preserve">Безразличное отношение к “чужому”, “иному”;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</w:t>
      </w:r>
      <w:r w:rsidRPr="00C80335">
        <w:rPr>
          <w:rFonts w:ascii="Times New Roman" w:hAnsi="Times New Roman"/>
          <w:sz w:val="28"/>
          <w:szCs w:val="28"/>
        </w:rPr>
        <w:tab/>
        <w:t xml:space="preserve">Осуждение, требование непримиримой идейной борьбы, разоблачений, общественного запрета “чужого”, но без применения репрессивных мер;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</w:t>
      </w:r>
      <w:r w:rsidRPr="00C80335">
        <w:rPr>
          <w:rFonts w:ascii="Times New Roman" w:hAnsi="Times New Roman"/>
          <w:sz w:val="28"/>
          <w:szCs w:val="28"/>
        </w:rPr>
        <w:tab/>
        <w:t>Активное осуждение, требование применения к “иному” репрессивных мер.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Блок 4. Экстремизм. </w:t>
      </w:r>
      <w:r w:rsidRPr="00C80335">
        <w:rPr>
          <w:rFonts w:ascii="Times New Roman" w:hAnsi="Times New Roman"/>
          <w:bCs/>
          <w:i/>
          <w:sz w:val="28"/>
          <w:szCs w:val="28"/>
        </w:rPr>
        <w:t>Экстремизм</w:t>
      </w:r>
      <w:r w:rsidRPr="00C803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sz w:val="28"/>
          <w:szCs w:val="28"/>
        </w:rPr>
        <w:t>понимается чаще всего как приверженность к крайним взглядам и мерам.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Формы экстремизма, рассматриваемые в исследовании</w:t>
      </w:r>
      <w:r w:rsidRPr="00C80335">
        <w:rPr>
          <w:rFonts w:ascii="Times New Roman" w:hAnsi="Times New Roman"/>
          <w:sz w:val="28"/>
          <w:szCs w:val="28"/>
        </w:rPr>
        <w:t xml:space="preserve">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Политический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Религиозный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Этнический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Политический экстремизм</w:t>
      </w:r>
      <w:r w:rsidRPr="00C80335">
        <w:rPr>
          <w:rFonts w:ascii="Times New Roman" w:hAnsi="Times New Roman"/>
          <w:sz w:val="28"/>
          <w:szCs w:val="28"/>
        </w:rPr>
        <w:t xml:space="preserve"> понимается чаще всего, как действия, направленные на разрушение политической системы сложившейся в обществе, с целью замены ее другим режимом.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i/>
          <w:sz w:val="28"/>
          <w:szCs w:val="28"/>
        </w:rPr>
        <w:t>Религиозный экстремизм</w:t>
      </w:r>
      <w:r w:rsidRPr="00C80335">
        <w:rPr>
          <w:rFonts w:ascii="Times New Roman" w:hAnsi="Times New Roman"/>
          <w:sz w:val="28"/>
          <w:szCs w:val="28"/>
        </w:rPr>
        <w:t xml:space="preserve"> подразумевает признание своей религии ведущей и подавление других религиозных </w:t>
      </w:r>
      <w:proofErr w:type="spellStart"/>
      <w:r w:rsidRPr="00C80335">
        <w:rPr>
          <w:rFonts w:ascii="Times New Roman" w:hAnsi="Times New Roman"/>
          <w:sz w:val="28"/>
          <w:szCs w:val="28"/>
        </w:rPr>
        <w:t>конфессий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посредством их принуждение к своей системе религиозной веры; религиозные представления и соответствующие им действия верующих, имеющие антиобщественный характер, то есть в той или иной степени выражающие неприятие светского общества и других религий с позиций того или иного религиозного вероучения. </w:t>
      </w:r>
      <w:proofErr w:type="gramEnd"/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Этнический экстремизм</w:t>
      </w:r>
      <w:r w:rsidRPr="00C80335">
        <w:rPr>
          <w:rFonts w:ascii="Times New Roman" w:hAnsi="Times New Roman"/>
          <w:sz w:val="28"/>
          <w:szCs w:val="28"/>
        </w:rPr>
        <w:t xml:space="preserve"> – разновидность экстремизма, направленного как против конкретных этнических общностей, так и слабо разделяемой в массовом сознании совокупности «чужих» народов («южане» и пр., чаще всего сленг разг.).</w:t>
      </w:r>
    </w:p>
    <w:p w:rsidR="00384584" w:rsidRPr="00C80335" w:rsidRDefault="00384584" w:rsidP="007C68D6">
      <w:pPr>
        <w:spacing w:after="0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i/>
          <w:sz w:val="28"/>
          <w:szCs w:val="28"/>
        </w:rPr>
        <w:t>Ксенофобия</w:t>
      </w:r>
      <w:r w:rsidRPr="00C80335">
        <w:rPr>
          <w:rFonts w:ascii="Times New Roman" w:hAnsi="Times New Roman"/>
          <w:sz w:val="28"/>
          <w:szCs w:val="28"/>
        </w:rPr>
        <w:t xml:space="preserve"> (от греч. </w:t>
      </w:r>
      <w:proofErr w:type="spellStart"/>
      <w:r w:rsidRPr="00C80335">
        <w:rPr>
          <w:rFonts w:ascii="Times New Roman" w:hAnsi="Times New Roman"/>
          <w:sz w:val="28"/>
          <w:szCs w:val="28"/>
        </w:rPr>
        <w:t>xenos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- чужой и ...фоб - ...фобия), чаще всего понимается, как ненависть, нетерпимость к кому-либо или чему-либо чужому, незнакомому, непривычному.</w:t>
      </w:r>
      <w:proofErr w:type="gramEnd"/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Шовинизм</w:t>
      </w:r>
      <w:r w:rsidRPr="00C80335">
        <w:rPr>
          <w:rFonts w:ascii="Times New Roman" w:hAnsi="Times New Roman"/>
          <w:sz w:val="28"/>
          <w:szCs w:val="28"/>
        </w:rPr>
        <w:t xml:space="preserve"> чаще всего понимается как проповедь национальной исключительности, разжигание национальной вражды и ненависти.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bCs/>
          <w:i/>
          <w:sz w:val="28"/>
          <w:szCs w:val="28"/>
        </w:rPr>
        <w:t>Экстремистская деятельность</w:t>
      </w:r>
      <w:r w:rsidRPr="00C803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sz w:val="28"/>
          <w:szCs w:val="28"/>
        </w:rPr>
        <w:t>определяется, как: 1)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 насильственное изменение основ конституционного строя и нарушение целостности Российской Федерации; подрыв безопасности Российской Федерации; захват или присвоение властных полномочий; создание незаконных вооруженных формирований;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осуществление террористической деятельности; возбуждение расовой, национальной или религиозной розни, а также социальной розни, связанной с насилием или призывами к насилию; унижение национального достоинства;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2) пропаганда и публичное демонстрирование нацистской атрибутики или символики либо  атрибутики или символики, сходных с нацистской атрибутикой или символикой до степени смешения; 3) публичные призывы к осуществлению указанной деятельности или совершению указанных действий;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4) 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 (ст. 1 Федерального закона от 25 июля 2002 г. № 114-ФЗ «О противодействии экстремистской деятельности»).</w:t>
      </w:r>
      <w:proofErr w:type="gramEnd"/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</w:p>
    <w:p w:rsidR="000A44CC" w:rsidRPr="00C80335" w:rsidRDefault="000A44CC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Методы сбора информации:</w:t>
      </w:r>
      <w:r w:rsidRPr="00C80335">
        <w:rPr>
          <w:rFonts w:ascii="Times New Roman" w:hAnsi="Times New Roman"/>
          <w:sz w:val="28"/>
          <w:szCs w:val="28"/>
        </w:rPr>
        <w:t xml:space="preserve"> опрос. </w:t>
      </w:r>
    </w:p>
    <w:p w:rsidR="000A44CC" w:rsidRPr="00C80335" w:rsidRDefault="000A44CC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Вид опроса:</w:t>
      </w:r>
      <w:r w:rsidRPr="00C80335">
        <w:rPr>
          <w:rFonts w:ascii="Times New Roman" w:hAnsi="Times New Roman"/>
          <w:sz w:val="28"/>
          <w:szCs w:val="28"/>
        </w:rPr>
        <w:t xml:space="preserve"> анкетирование.</w:t>
      </w:r>
    </w:p>
    <w:p w:rsidR="000A44CC" w:rsidRPr="00C80335" w:rsidRDefault="000A44CC" w:rsidP="007C68D6">
      <w:pPr>
        <w:spacing w:before="120"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Генеральная совокупность: учащиеся ОУ, социальные педагоги ОУ.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>Выборочная совокупность:</w:t>
      </w:r>
      <w:r w:rsidRPr="00C80335">
        <w:rPr>
          <w:rFonts w:ascii="Times New Roman" w:hAnsi="Times New Roman"/>
          <w:sz w:val="28"/>
          <w:szCs w:val="28"/>
        </w:rPr>
        <w:t xml:space="preserve"> 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- 1434 респондентов в девяти районах Санкт-Петербурга и области, количество образовательных учреждений - 50, условно структурированных как курортные, центральные, спальные: Адмиралтейский, Пушкинский, Кировский, Приморский, Калининский, Центральный, </w:t>
      </w:r>
      <w:proofErr w:type="spellStart"/>
      <w:r w:rsidRPr="00C80335">
        <w:rPr>
          <w:rFonts w:ascii="Times New Roman" w:hAnsi="Times New Roman"/>
          <w:sz w:val="28"/>
          <w:szCs w:val="28"/>
        </w:rPr>
        <w:t>Колпинский</w:t>
      </w:r>
      <w:proofErr w:type="spellEnd"/>
      <w:r w:rsidRPr="00C80335">
        <w:rPr>
          <w:rFonts w:ascii="Times New Roman" w:hAnsi="Times New Roman"/>
          <w:sz w:val="28"/>
          <w:szCs w:val="28"/>
        </w:rPr>
        <w:t>, Курортный, Московский.</w:t>
      </w:r>
    </w:p>
    <w:p w:rsidR="000A44CC" w:rsidRPr="00C80335" w:rsidRDefault="000A44CC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- 348 социальных педагогов ОУ.</w:t>
      </w:r>
    </w:p>
    <w:p w:rsidR="000A44CC" w:rsidRPr="00C80335" w:rsidRDefault="000A44CC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4CC" w:rsidRPr="00C80335" w:rsidRDefault="000A44CC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335">
        <w:rPr>
          <w:rFonts w:ascii="Times New Roman" w:hAnsi="Times New Roman" w:cs="Times New Roman"/>
          <w:b/>
          <w:bCs/>
          <w:sz w:val="28"/>
          <w:szCs w:val="28"/>
        </w:rPr>
        <w:t>Исследование включало в себя следующие этапы: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16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335">
        <w:rPr>
          <w:rFonts w:ascii="Times New Roman" w:hAnsi="Times New Roman" w:cs="Times New Roman"/>
          <w:b/>
          <w:bCs/>
          <w:sz w:val="28"/>
          <w:szCs w:val="28"/>
        </w:rPr>
        <w:t>Этап: февраль – март 2015 года</w:t>
      </w:r>
      <w:r w:rsidRPr="00C80335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На первом этапе исследования: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 xml:space="preserve">-  определялись сроки проведения исследования 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формировался список образовательных учреждений – участников исследования, при этом участие образовательных учреждений в исследовании было добровольным, определялись ответственные за проведение в районах;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определялись целевые группы для исследования социальные педагоги  и учащиеся, определялся возраст учащихся, принимавших участие в исследовании  - учащиеся 9-х классов</w:t>
      </w:r>
      <w:r w:rsidRPr="00C80335">
        <w:rPr>
          <w:rFonts w:ascii="Times New Roman" w:hAnsi="Times New Roman" w:cs="Times New Roman"/>
          <w:sz w:val="28"/>
          <w:szCs w:val="28"/>
        </w:rPr>
        <w:t>.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составлялся «пакет документов»  по исследованию: вопросы анкет, методические рекомендации и инструкции, сводные таблицы для подведения итогов</w:t>
      </w:r>
      <w:r w:rsidR="00786CE4" w:rsidRPr="00C80335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C80335">
        <w:rPr>
          <w:rFonts w:ascii="Times New Roman" w:hAnsi="Times New Roman" w:cs="Times New Roman"/>
          <w:bCs/>
          <w:sz w:val="28"/>
          <w:szCs w:val="28"/>
        </w:rPr>
        <w:t>;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 xml:space="preserve">- обсуждение материалов исследования на кафедре социально-педагогического образования; </w:t>
      </w:r>
    </w:p>
    <w:p w:rsidR="000A44CC" w:rsidRPr="00C80335" w:rsidRDefault="000A44CC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Cs/>
          <w:sz w:val="28"/>
          <w:szCs w:val="28"/>
        </w:rPr>
        <w:t>- проводились совместные  семинары с сотрудниками кафедры социально-педагогического образования для специалистов районов, участвующих в исследовании.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Этап исследования: март  2015 года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На втором этапе проводилось исследование, подводились итоги исследования  по районам.  </w:t>
      </w:r>
    </w:p>
    <w:p w:rsidR="000A44CC" w:rsidRPr="00C80335" w:rsidRDefault="000A44CC" w:rsidP="007C68D6">
      <w:pPr>
        <w:pStyle w:val="a3"/>
        <w:numPr>
          <w:ilvl w:val="0"/>
          <w:numId w:val="1"/>
        </w:numPr>
        <w:spacing w:after="0" w:line="240" w:lineRule="auto"/>
        <w:ind w:left="16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>Этап исследования:</w:t>
      </w:r>
      <w:r w:rsidRPr="00C80335">
        <w:rPr>
          <w:rFonts w:ascii="Times New Roman" w:hAnsi="Times New Roman" w:cs="Times New Roman"/>
          <w:sz w:val="28"/>
          <w:szCs w:val="28"/>
        </w:rPr>
        <w:t xml:space="preserve"> март-апрель </w:t>
      </w:r>
    </w:p>
    <w:p w:rsidR="000A44CC" w:rsidRPr="00C80335" w:rsidRDefault="000A44CC" w:rsidP="007C68D6">
      <w:pPr>
        <w:pStyle w:val="a3"/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На третьем этапе исследования подводились итоги, готовилась аналитическая записка по итогам исследования, аналитический отчет по результатам мониторинга.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84584" w:rsidRPr="00C80335" w:rsidRDefault="00384584" w:rsidP="007C68D6">
      <w:pPr>
        <w:spacing w:after="0" w:line="240" w:lineRule="auto"/>
        <w:ind w:left="566" w:firstLine="709"/>
        <w:jc w:val="center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/>
          <w:sz w:val="28"/>
          <w:szCs w:val="28"/>
        </w:rPr>
        <w:t xml:space="preserve">Анализ </w:t>
      </w:r>
      <w:r w:rsidR="00786CE4" w:rsidRPr="00C80335">
        <w:rPr>
          <w:rFonts w:ascii="Times New Roman" w:hAnsi="Times New Roman"/>
          <w:b/>
          <w:sz w:val="28"/>
          <w:szCs w:val="28"/>
        </w:rPr>
        <w:t xml:space="preserve">результатов </w:t>
      </w:r>
      <w:r w:rsidRPr="00C80335">
        <w:rPr>
          <w:rFonts w:ascii="Times New Roman" w:hAnsi="Times New Roman"/>
          <w:b/>
          <w:sz w:val="28"/>
          <w:szCs w:val="28"/>
        </w:rPr>
        <w:t xml:space="preserve">анкетирования </w:t>
      </w:r>
      <w:r w:rsidR="00786CE4" w:rsidRPr="00C80335">
        <w:rPr>
          <w:rFonts w:ascii="Times New Roman" w:hAnsi="Times New Roman"/>
          <w:b/>
          <w:sz w:val="28"/>
          <w:szCs w:val="28"/>
        </w:rPr>
        <w:t xml:space="preserve">учащихся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 xml:space="preserve">         1. Уровень усвоения учащимися ОУ базовых национальных ценностей достаточно высок.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Ценности жизни и культуры определяются в социологии как разделяемые людьми убеждения относительно целей,  к  которым нужно стремиться, а также принципов лежащих в основе социального поведения. В этом смысле ценность определяется как значимость предмета, явления, принципа для личности, социальной группы, общества.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смыслосодержащие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ценности отражают общую направленность личности, которая в социальной структуре личности выделяется в составе высшей подструктуры и проявляется в мировоззрении, жизненной стратегии, то в конкретной ситуации поведения человека регулируется более конкретными терминальными и инструментальными ценностями.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Терминальные ценности выражают цели жизни, к которым человек стремиться в разные периоды </w:t>
      </w:r>
      <w:proofErr w:type="gramStart"/>
      <w:r w:rsidRPr="00C80335">
        <w:rPr>
          <w:rFonts w:ascii="Times New Roman" w:hAnsi="Times New Roman"/>
          <w:sz w:val="28"/>
          <w:szCs w:val="28"/>
        </w:rPr>
        <w:t>жизни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в том числе и под влиянием </w:t>
      </w:r>
      <w:proofErr w:type="spellStart"/>
      <w:r w:rsidRPr="00C80335">
        <w:rPr>
          <w:rFonts w:ascii="Times New Roman" w:hAnsi="Times New Roman"/>
          <w:sz w:val="28"/>
          <w:szCs w:val="28"/>
        </w:rPr>
        <w:t>смыслосодержащих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базовых ценностей, инструментальные – «ценности-средства».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 рамках </w:t>
      </w:r>
      <w:r w:rsidRPr="00C80335">
        <w:rPr>
          <w:rFonts w:ascii="Times New Roman" w:hAnsi="Times New Roman"/>
          <w:i/>
          <w:sz w:val="28"/>
          <w:szCs w:val="28"/>
        </w:rPr>
        <w:t>Концепции духовно-нравственного развития и воспитания</w:t>
      </w:r>
      <w:r w:rsidRPr="00C80335">
        <w:rPr>
          <w:rFonts w:ascii="Times New Roman" w:hAnsi="Times New Roman"/>
          <w:sz w:val="28"/>
          <w:szCs w:val="28"/>
        </w:rPr>
        <w:t xml:space="preserve">, мы использовали модель, определяющую </w:t>
      </w:r>
      <w:r w:rsidRPr="00C80335">
        <w:rPr>
          <w:rFonts w:ascii="Times New Roman" w:hAnsi="Times New Roman"/>
          <w:i/>
          <w:sz w:val="28"/>
          <w:szCs w:val="28"/>
        </w:rPr>
        <w:t>базовые национальные ценности</w:t>
      </w:r>
      <w:r w:rsidRPr="00C80335">
        <w:rPr>
          <w:rFonts w:ascii="Times New Roman" w:hAnsi="Times New Roman"/>
          <w:sz w:val="28"/>
          <w:szCs w:val="28"/>
        </w:rPr>
        <w:t>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 контексте исследования, ответы по степени важности («очень важно») для респондентов базовых национальных ценностей распределились следующим образом (по степени убывания): семья (смысл жизни в счастливой семейной жизни); человек (смысл жизни  в реализации предназначении человека: быть  свободным, </w:t>
      </w:r>
      <w:proofErr w:type="gramStart"/>
      <w:r w:rsidRPr="00C80335">
        <w:rPr>
          <w:rFonts w:ascii="Times New Roman" w:hAnsi="Times New Roman"/>
          <w:sz w:val="28"/>
          <w:szCs w:val="28"/>
        </w:rPr>
        <w:t>жить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соблюдая справедливость, милосердие, честь, достоинство); человечество (смысл жизни в мирном сосуществовании человечества); природа, здоровье, жизнь (смысл жизни в сохранении природы и себя); </w:t>
      </w:r>
      <w:proofErr w:type="gramStart"/>
      <w:r w:rsidRPr="00C80335">
        <w:rPr>
          <w:rFonts w:ascii="Times New Roman" w:hAnsi="Times New Roman"/>
          <w:sz w:val="28"/>
          <w:szCs w:val="28"/>
        </w:rPr>
        <w:t xml:space="preserve">истина (смысл жизни в поиске истины, обретении знаний, образовании); Родина (смысл жизни в </w:t>
      </w:r>
      <w:r w:rsidRPr="00C80335">
        <w:rPr>
          <w:rFonts w:ascii="Times New Roman" w:hAnsi="Times New Roman"/>
          <w:bCs/>
          <w:sz w:val="28"/>
          <w:szCs w:val="28"/>
        </w:rPr>
        <w:t>любви к России, к своему народу, к своей малой Родине, служении Отечеству); труд, добро, творчество (смысл жизни в  труде, творчестве и свершении добрых дел); вера (смысл жизни  духовное совершенствование);</w:t>
      </w:r>
      <w:r w:rsidRPr="00C803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35">
        <w:rPr>
          <w:rFonts w:ascii="Times New Roman" w:hAnsi="Times New Roman"/>
          <w:bCs/>
          <w:sz w:val="28"/>
          <w:szCs w:val="28"/>
        </w:rPr>
        <w:t>красота (смысл жизни сделать окружающий мир прекрасным);</w:t>
      </w:r>
      <w:proofErr w:type="gramEnd"/>
      <w:r w:rsidRPr="00C803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80335">
        <w:rPr>
          <w:rFonts w:ascii="Times New Roman" w:hAnsi="Times New Roman"/>
          <w:bCs/>
          <w:sz w:val="28"/>
          <w:szCs w:val="28"/>
        </w:rPr>
        <w:t xml:space="preserve">закон и порядок (смысл жизни в  соблюдении Закона и наличия порядка в жизни).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При этом максимальные значения высокой важности большинство учащихся указали по первым трём позициям: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1. </w:t>
      </w:r>
      <w:r w:rsidRPr="00C80335">
        <w:rPr>
          <w:rFonts w:ascii="Times New Roman" w:hAnsi="Times New Roman"/>
          <w:sz w:val="28"/>
          <w:szCs w:val="28"/>
        </w:rPr>
        <w:t xml:space="preserve">семья (смысл жизни в счастливой семейной жизни) – 70%;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2. человек (смысл жизни  в реализации предназначении человека: быть  свободным, жить, соблюдая справедливость, милосердие, честь, достоинство) – 66%;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человечество (смысл жизни в мирном сосуществовании человечества) – 60%.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В самом общем виде эти приоритетные для учащихся ценности можно обозначить как семья, свобода, справедливость, мир.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При этом каждый второй учащийся указал на высокую степень значимости патриотических ценностей (49%).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Интересен факт, выявленный в результате исследования, о котором свидетельствует рейтинг максимальных значений ценностей по степени минимальной важности («не очень важно»), а именно: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1.  </w:t>
      </w:r>
      <w:r w:rsidRPr="00C80335">
        <w:rPr>
          <w:rFonts w:ascii="Times New Roman" w:hAnsi="Times New Roman"/>
          <w:bCs/>
          <w:sz w:val="28"/>
          <w:szCs w:val="28"/>
        </w:rPr>
        <w:t>вера (смысл жизни  духовное совершенствование) – 39%;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335">
        <w:rPr>
          <w:rFonts w:ascii="Times New Roman" w:hAnsi="Times New Roman"/>
          <w:bCs/>
          <w:sz w:val="28"/>
          <w:szCs w:val="28"/>
        </w:rPr>
        <w:t>2. закон и порядок (смысл жизни в  соблюдении Закона и наличия порядка в жизни) – 24%</w:t>
      </w:r>
      <w:r w:rsidRPr="00C80335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3. красота (смысл жизни сделать окружающий мир прекрасным) – 20%.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В итоге мы получаем картину максимальных значений ценностей семьи, мира и свободы, при минимальных значениях ценностей законности, духовного совершенствования и эстетики.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В целом</w:t>
      </w:r>
      <w:r w:rsidRPr="00C8033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bCs/>
          <w:sz w:val="28"/>
          <w:szCs w:val="28"/>
        </w:rPr>
        <w:t>уровень усвоения учащимися ОУ базовых национальных ценностей достаточно высок. За исключением указанных выше 3-х позиций, степень освоения от 50% и выше.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В результате исследования качеств наиболее важных для личности учащегося (инструментальные ценности), рейтинг максимальных значений выглядит следующим образом: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1. Верность – 72%;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2. Ответственность – 66%;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3. Справедливость – 65%;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4. Образованность – 61%;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5. Доброта – 61%;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6. Твёрдая воля – 60%;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7. Честность – 59%;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8. Терпимость (к взглядам и мнениям других, умение прощать другим их ошибки и заблуждения) – 57%;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9. Широта взглядов (умение понять чужую точку зрения, уважать иные вкусы, обычаи, привычки) – 57%.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Рейтинг максимальных значений качеств по степени минимальной важности («не очень важно»), выглядит следующим образом: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Критическое отношение к себе – 32%;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Высокие запросы (высокие требования к жизни и высокие притязания) – 31%;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Эффективность в делах (трудолюбие, продуктивность в работе) – 15%.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В итоге мы получаем картину максимальных значений важности личностных качеств - верности, ответственности, справедливости, при минимальных значениях  личностных качеств - критического отношения к себе, высоких притязаний и трудолюбия.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2.</w:t>
      </w:r>
      <w:r w:rsidRPr="00C80335">
        <w:rPr>
          <w:rFonts w:ascii="Times New Roman" w:hAnsi="Times New Roman"/>
          <w:sz w:val="28"/>
          <w:szCs w:val="28"/>
        </w:rPr>
        <w:t xml:space="preserve"> </w:t>
      </w:r>
      <w:r w:rsidRPr="00C80335">
        <w:rPr>
          <w:rFonts w:ascii="Times New Roman" w:hAnsi="Times New Roman"/>
          <w:b/>
          <w:i/>
          <w:sz w:val="28"/>
          <w:szCs w:val="28"/>
        </w:rPr>
        <w:t>Средовые факторы являются определяющими в формировании самосознания учащихся.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Формирование экстремистских установок зависит от разных социальных и </w:t>
      </w:r>
      <w:proofErr w:type="spellStart"/>
      <w:r w:rsidRPr="00C8033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80335">
        <w:rPr>
          <w:rFonts w:ascii="Times New Roman" w:hAnsi="Times New Roman" w:cs="Times New Roman"/>
          <w:sz w:val="28"/>
          <w:szCs w:val="28"/>
        </w:rPr>
        <w:t xml:space="preserve"> факторов: условий жизни школьников, особенности социального положения, возможностей самореализации, характера социального окружения и пр. Очевидно, что в структуре факторов, определяющих экстремистские настроения среди учащихся, наибольшее влияние имеют социальные факторы, связанные с возможностями самореализации в важнейших сферах жизни и деятельности. В условиях социального расслоения, «поляризации» богатства и нищеты, пропаганды СМИ на индивидуальные смыслы и ценности выживания в условиях различных форм риска, провокация экстремальных форм поведения неизбежна. </w:t>
      </w: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внешние факторы воздействуют на сознание школьника не прямо, а опосредованно, проходя процесс осознания внешних условий, следовательно, наибольшее значение приобретает исследование оценки ситуации действующим лицом, т.е. оценка и степень удовлетворённости учащегося внешними условиями протекания его жизни и деятельности, от которой, в свою очередь, зависит формирование установок на тот или иной вид поведения.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проведённого исследования выяснилось, что 2/3 опрошенных школьников удовлетворены ситуацией в своей учебной и личной жизни; 82% учащихся в целом высказали удовлетворение материальным положением своей семьи. При этом почти каждый 2 опрошенный школьник выразил неудовлетворённость справедливостью в нашем обществе (43%). Между тем, справедливость является условием поддержания </w:t>
      </w:r>
      <w:proofErr w:type="spellStart"/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социальности</w:t>
      </w:r>
      <w:proofErr w:type="spellEnd"/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сдерживающим фактором различных проявлений «самосуда» и выборе нелегитимных способов решения проблем.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Осознание внешних условий окружающего мира как «своего, родного» является сдерживающим фактором формирования экстремистских установок, и для большинства школьников дом и семья являются близкими и родными (89% и 87%). Для каждого 2 учащегося школа и класс являются «родными и уютными». Максимальная «зона неприятия и чуждости» по результатам ответов школьников распределилась следующим образом (в порядке убывания): подвалы – 61%; клубы – 44%; микрорайон – 25%: магазины – 23%; театры – 22%; школа – 20%.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целом по анализу оценки внешних условий, не более 20% учащихся попадает в «группу риска» формирования установок, как к различным формам проявления девиаций, так и экстремистским установкам по факторам оценки внешних условий жизни и деятельности. Однако критическая оценка справедливости на уровне общества, является условием формирования установок к противоправным действиям.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3. Уровень патриотических ценностей и установок среди учащихся достаточно высок.</w:t>
      </w:r>
      <w:r w:rsidRPr="00C80335">
        <w:rPr>
          <w:rFonts w:ascii="Times New Roman" w:hAnsi="Times New Roman"/>
          <w:sz w:val="28"/>
          <w:szCs w:val="28"/>
        </w:rPr>
        <w:t xml:space="preserve">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4. </w:t>
      </w:r>
      <w:r w:rsidRPr="00C80335">
        <w:rPr>
          <w:rFonts w:ascii="Times New Roman" w:hAnsi="Times New Roman"/>
          <w:b/>
          <w:i/>
          <w:sz w:val="28"/>
          <w:szCs w:val="28"/>
        </w:rPr>
        <w:t>Информированность о культуре и истории своего народа среди школьников достаточно высока.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В самом широком смысле понятие патриотизм подразумевает:  любовь к своему отечеству, преданность своему народу и ответственность перед ним, привязанность к месту своего рождения, месту жительства. В качестве индикаторов для оценки уровня патриотического сознания школьников в исследовании использованы понятия: патриотические чувства, патриотические ценности и установки.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Исследование показало, что каждый второй учащийся отметил высокую степень значимости патриотических ценностей (49%). При этом 72% опрошенных считают себя патриотами России. Для обследуемой совокупности школьников выделяются наиболее характерные качества, по которым они не могут назвать человека патриотом, а именно: желание уехать из России (45%); чувство стыда за историческое прошлое своего народа (44%); человека, не испытывающего ни каких чу</w:t>
      </w:r>
      <w:proofErr w:type="gramStart"/>
      <w:r w:rsidRPr="00C80335">
        <w:rPr>
          <w:rFonts w:ascii="Times New Roman" w:hAnsi="Times New Roman"/>
          <w:sz w:val="28"/>
          <w:szCs w:val="28"/>
        </w:rPr>
        <w:t>вств к св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оей стране (66%). 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sz w:val="28"/>
          <w:szCs w:val="28"/>
        </w:rPr>
        <w:t>Большинству опрошенных школьников свойственны: желание видеть Россию процветающей (93%); гордость за наши достижения (87%); любовь к Родине (80%).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Более 50% учащихся имеют четкое представление об истории и культуре России, проявляют высокий уровень интереса к истории России (78%). Гордится культурой и традициями России 87% опрошенных учащихся. При этом каждый пятый имеет очень слабое представление об экономической и социально-политической жизни России (23% и 25%). Высокий процент </w:t>
      </w:r>
      <w:proofErr w:type="gramStart"/>
      <w:r w:rsidRPr="00C80335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указали на слабый интерес к экономической и социально-политической жизни (36% и 41%). Низкий интерес к экономической и социально-политической жизни («знаю и не интересно», «не знаю и не интересно») может объясняться низкой степенью включенности учащихся в экономическую и политическую жизнь общества. Для жизни и деятельности школьников эти сферы остаются «далёкими».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Однако 2/3 учащихся не согласны, что интересы России выше их собственных, но при этом 77% опрошенных школьников выразили готовность встать на защиту своей Родины и своего народа и 71% опрошенных не собираются уезжать из России. Предположительно длительное формирование ценностей «индивидуализма» в противовес «коллективизму» при высокой степени формирования патриотических ценностей и установок в Российском обществе является объяснением полученных данных. 41% опрошенных школьников выразили не согласие с утверждением «у меня вызывает чувство гордости современное политическое влияние России». Такой высокий процент может быть объяснён рядом факторов. Чувство гордости для каждого человека является ясным и очевидным, при этом оно чаще всего связано со степенью включенности в различные виды деятельности (горжусь успехами в учебе, работе, семьёй, друзьями, внешним видом и пр.). В силу того, что по результатам исследования учащиеся имеют очень слабое представление о политической жизни России и не проявляют к ней интерес, то и чувство гордости им не свойственно. И это не значит, что в противовес чувству гордости следует указывать на радикально противоположное чувство стыда. Это значит, что современное политическое влияние России не связано с какими-либо чувствами в группе </w:t>
      </w:r>
      <w:proofErr w:type="gramStart"/>
      <w:r w:rsidRPr="00C80335">
        <w:rPr>
          <w:rFonts w:ascii="Times New Roman" w:hAnsi="Times New Roman"/>
          <w:sz w:val="28"/>
          <w:szCs w:val="28"/>
        </w:rPr>
        <w:t>обследуемых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5. Уровень толерантности учащихся в сознании и поведении находится на низком уровне.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Основной смысл толерантности - терпимость к “чужому”, “иному”. Воспитание толерантности имеет своей целью достижение такого состояния общественного сознания, при котором учащиеся должны понимать, принимать и активно проявлять в практической деятельности усвоенные принципы,   ориентироваться на терпимость к образу жизни и культуре различных социально-статусных групп.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Ригоризм – нетерпимость к «иному»; поведение, исключающее какие-либо компромиссы.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Крайний ригоризм в социальных установках</w:t>
      </w:r>
      <w:r w:rsidRPr="00C80335">
        <w:rPr>
          <w:rFonts w:ascii="Times New Roman" w:hAnsi="Times New Roman"/>
          <w:sz w:val="28"/>
          <w:szCs w:val="28"/>
        </w:rPr>
        <w:t xml:space="preserve"> характерен для сравнительно небольшого числа опрошенных учащихся. Только 5% указали, что никогда не будут выслушивать другую точку зрения, если считают, что правы. 17% готовы выслушать, но вряд ли согласиться с ней, если считают, что правы. В целом каждый пятый опрошенный учащийся демонстрирует низкую толерантность в социальных установках. 1/3 учащихся демонстрируют высокую степень толерантности, допуская, что </w:t>
      </w:r>
      <w:proofErr w:type="gramStart"/>
      <w:r w:rsidRPr="00C80335">
        <w:rPr>
          <w:rFonts w:ascii="Times New Roman" w:hAnsi="Times New Roman"/>
          <w:sz w:val="28"/>
          <w:szCs w:val="28"/>
        </w:rPr>
        <w:t>помимо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их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собственных могут существовать и другие взгляды (30%). Почти половина учащихся имеют умеренную степень толерантности в социальных установках, выражая готовность согласиться с другой точкой зрения, если докажут их неправоту (48%).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i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Уровни проявления толерантности в сознании учащихся определились следующим образом: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</w:t>
      </w:r>
      <w:r w:rsidRPr="00C80335">
        <w:rPr>
          <w:rFonts w:ascii="Times New Roman" w:hAnsi="Times New Roman"/>
          <w:sz w:val="28"/>
          <w:szCs w:val="28"/>
        </w:rPr>
        <w:tab/>
        <w:t xml:space="preserve">Уважение к “чужому”, “иному”, борьба за то, чтобы оно не отторгалось в обществе и имело полное право быть достойно в нем представленным – 25% 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</w:t>
      </w:r>
      <w:r w:rsidRPr="00C80335">
        <w:rPr>
          <w:rFonts w:ascii="Times New Roman" w:hAnsi="Times New Roman"/>
          <w:sz w:val="28"/>
          <w:szCs w:val="28"/>
        </w:rPr>
        <w:tab/>
        <w:t xml:space="preserve">Неприятие “чужого”, но уважительное отношение к нему и его носителям – 26%;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</w:t>
      </w:r>
      <w:r w:rsidRPr="00C80335">
        <w:rPr>
          <w:rFonts w:ascii="Times New Roman" w:hAnsi="Times New Roman"/>
          <w:sz w:val="28"/>
          <w:szCs w:val="28"/>
        </w:rPr>
        <w:tab/>
        <w:t xml:space="preserve">Безразличное отношение к “чужому”, “иному” – 27%;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</w:t>
      </w:r>
      <w:r w:rsidRPr="00C80335">
        <w:rPr>
          <w:rFonts w:ascii="Times New Roman" w:hAnsi="Times New Roman"/>
          <w:sz w:val="28"/>
          <w:szCs w:val="28"/>
        </w:rPr>
        <w:tab/>
        <w:t xml:space="preserve">Осуждение, требование непримиримой идейной борьбы, разоблачений, общественного запрета “чужого”, но без применения репрессивных мер – 18%;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</w:t>
      </w:r>
      <w:r w:rsidRPr="00C80335">
        <w:rPr>
          <w:rFonts w:ascii="Times New Roman" w:hAnsi="Times New Roman"/>
          <w:sz w:val="28"/>
          <w:szCs w:val="28"/>
        </w:rPr>
        <w:tab/>
        <w:t>Активное осуждение, требование применения к “иному” репрессивных мер – 4%.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Данные указывают, что только каждый пятый опрошенный демонстрирует низкую толерантность по отношению к «иному». В целом большинству школьников свойственна довольно высокая степень толерантности (выше 50%).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Не смотря на то, что на прямой вопрос о неприятии “чужого”, но уважительного отношения к нему и его носителям высказались 26%; а уважение к “чужому”, “иному”, борьбу за то, чтобы оно не отторгалось в обществе и имело полное право быть достойно в нем представленным – 25%, отношение к различным социальным группам не может иметь однозначную трактовку высокого уровня толерантности в среде учащихся.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Наиболее высокие показатели </w:t>
      </w:r>
      <w:r w:rsidRPr="00C80335">
        <w:rPr>
          <w:rFonts w:ascii="Times New Roman" w:hAnsi="Times New Roman"/>
          <w:b/>
          <w:i/>
          <w:sz w:val="28"/>
          <w:szCs w:val="28"/>
        </w:rPr>
        <w:t>отсутствия неприязненного отношения</w:t>
      </w:r>
      <w:r w:rsidRPr="00C80335">
        <w:rPr>
          <w:rFonts w:ascii="Times New Roman" w:hAnsi="Times New Roman"/>
          <w:sz w:val="28"/>
          <w:szCs w:val="28"/>
        </w:rPr>
        <w:t xml:space="preserve"> учащиеся продемонстрировали по отношению к следующим группам (по степени убывания):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Люди с низким материальным положением – 82%;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Представители различных возрастных групп – 71%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Люди с высоким материальным положением – 69%;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Физические недостатки – 65%;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 Религии – 56%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Наиболее высокие показатели </w:t>
      </w:r>
      <w:r w:rsidRPr="00C80335">
        <w:rPr>
          <w:rFonts w:ascii="Times New Roman" w:hAnsi="Times New Roman"/>
          <w:b/>
          <w:i/>
          <w:sz w:val="28"/>
          <w:szCs w:val="28"/>
        </w:rPr>
        <w:t>неприязненного отношения</w:t>
      </w:r>
      <w:r w:rsidRPr="00C80335">
        <w:rPr>
          <w:rFonts w:ascii="Times New Roman" w:hAnsi="Times New Roman"/>
          <w:sz w:val="28"/>
          <w:szCs w:val="28"/>
        </w:rPr>
        <w:t xml:space="preserve"> учащиеся продемонстрировали по отношению к следующим группам (по степени убывания):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Наркоманы, неумеренно пьющие, проститутки, гомосексуалисты, бомжи, нищие – 59%;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2. Учащиеся в </w:t>
      </w:r>
      <w:proofErr w:type="gramStart"/>
      <w:r w:rsidRPr="00C80335">
        <w:rPr>
          <w:rFonts w:ascii="Times New Roman" w:hAnsi="Times New Roman"/>
          <w:sz w:val="28"/>
          <w:szCs w:val="28"/>
        </w:rPr>
        <w:t>вашем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ОУ – 46%;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Представители противоположного пола – 33%;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 Национальности – 31%.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Наличие неприязненного отношения у ребенка к чему бы то ни было, указывает на проблемное поле в его жизнедеятельности. </w:t>
      </w:r>
      <w:proofErr w:type="gramStart"/>
      <w:r w:rsidRPr="00C80335">
        <w:rPr>
          <w:rFonts w:ascii="Times New Roman" w:hAnsi="Times New Roman"/>
          <w:sz w:val="28"/>
          <w:szCs w:val="28"/>
        </w:rPr>
        <w:t xml:space="preserve">И если </w:t>
      </w:r>
      <w:proofErr w:type="spellStart"/>
      <w:r w:rsidRPr="00C80335">
        <w:rPr>
          <w:rFonts w:ascii="Times New Roman" w:hAnsi="Times New Roman"/>
          <w:sz w:val="28"/>
          <w:szCs w:val="28"/>
        </w:rPr>
        <w:t>девиантные</w:t>
      </w:r>
      <w:proofErr w:type="spellEnd"/>
      <w:r w:rsidRPr="00C80335">
        <w:rPr>
          <w:rFonts w:ascii="Times New Roman" w:hAnsi="Times New Roman"/>
          <w:sz w:val="28"/>
          <w:szCs w:val="28"/>
        </w:rPr>
        <w:t xml:space="preserve"> проявления воспринимаются негативно обществом и подвергаются различным формам социального контроля, что в свою очередь откладывает отпечаток на сознание ребёнка, то высокий % наличия неприязненного отношения друг к другу в ОУ, людям противоположного пола и национальности указывает на нерешенность проблем на уровне межличностного взаимодействия в этих группах, как на уровне общества, так и на уровне семьи и ОУ в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335">
        <w:rPr>
          <w:rFonts w:ascii="Times New Roman" w:hAnsi="Times New Roman"/>
          <w:sz w:val="28"/>
          <w:szCs w:val="28"/>
        </w:rPr>
        <w:t>целом</w:t>
      </w:r>
      <w:proofErr w:type="gramEnd"/>
      <w:r w:rsidRPr="00C80335">
        <w:rPr>
          <w:rFonts w:ascii="Times New Roman" w:hAnsi="Times New Roman"/>
          <w:sz w:val="28"/>
          <w:szCs w:val="28"/>
        </w:rPr>
        <w:t>,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 результате полученных данных, можно утверждать частичное подтверждение гипотезы о низком уровне толерантности к представителям отдельных социальных групп.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6. Большинство учащихся сталкивались с различными формами проявления экстремизма.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7. Большинство учащихся знают о существовании экстремистских организаций и могут указать их название.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b/>
          <w:sz w:val="28"/>
          <w:szCs w:val="28"/>
        </w:rPr>
      </w:pPr>
      <w:r w:rsidRPr="00C80335">
        <w:rPr>
          <w:rFonts w:ascii="Times New Roman" w:hAnsi="Times New Roman"/>
          <w:bCs/>
          <w:i/>
          <w:sz w:val="28"/>
          <w:szCs w:val="28"/>
        </w:rPr>
        <w:t>Экстремизм</w:t>
      </w:r>
      <w:r w:rsidRPr="00C8033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80335">
        <w:rPr>
          <w:rFonts w:ascii="Times New Roman" w:hAnsi="Times New Roman"/>
          <w:sz w:val="28"/>
          <w:szCs w:val="28"/>
        </w:rPr>
        <w:t>понимается чаще всего как приверженность к крайним взглядам и мерам.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i/>
          <w:sz w:val="28"/>
          <w:szCs w:val="28"/>
        </w:rPr>
        <w:t>Формы экстремизма, рассматриваемые в исследовании</w:t>
      </w:r>
      <w:r w:rsidRPr="00C80335">
        <w:rPr>
          <w:rFonts w:ascii="Times New Roman" w:hAnsi="Times New Roman"/>
          <w:sz w:val="28"/>
          <w:szCs w:val="28"/>
        </w:rPr>
        <w:t xml:space="preserve">: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Политический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Религиозный экстремизм.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Этнический экстремизм.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Около 60% учащихся приходилось сталкиваться с различными формами экстремизма (религиозный (59%); политический (60%); этнический (56%)). Каждый пятый опрошенный школьник указывает на высокую частоту столкновения с проявлениями экстремизма. 40% школьников никогда не сталкивались с проявлениями экстремизма. Опрос показал достаточно высокую оценку школьниками актуальности проявлений различных форм экстремизма (религиозный (42%), политический (39%), этнический (48%)) для учащейся молодёжи. Наибольшее количество школьников среди основных причин распространения экстремизма в России указывают: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Несбалансированная миграционная политика – 48%;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Нагнетание национальных, религиозных, политических противоречий в СМИ – 48%;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Высокая степень неравенства в обществе – 45%;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4. Неэффективность действий правоохранительных органов по отношению к проявлениям экстремизма – 40%.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Основные причины распространения экстремистских действий среди учащихся школьники видят в  следующих факторах: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1. Непринятие «стиля жизни» представителей «чужой» культуры – 83%;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2. Низкий уровень развития и культуры учащихся – 79%;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3. Нежелание понимать «чужую» культуру – 76%;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4. Желание признания своей культуры лучшей со стороны представителей других культур – 73%;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5. Желание почувствовать свою силу и власть – 72%.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Все вышеуказанные факторы можно обозначить как низкий уровень толерантности учащихся, низкий уровень культурного развития, шовинизм и ксенофобия со стороны представителей различных культур, самоутверждение за счет дискриминации представителей других культур с целью самоутверждения властью. </w:t>
      </w:r>
    </w:p>
    <w:p w:rsidR="00384584" w:rsidRPr="00C80335" w:rsidRDefault="00384584" w:rsidP="007C68D6">
      <w:pPr>
        <w:spacing w:after="0" w:line="240" w:lineRule="auto"/>
        <w:ind w:left="566" w:firstLine="709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Причины распространения экстремизма, по мнению учащихся (максимальные показатели), не связаны с низким уровнем социального контроля со стороны школы (41%), завистью к учащимся из более обеспеченных семей (41%), желанием выделиться в кругу сверстников (32%).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335">
        <w:rPr>
          <w:rFonts w:ascii="Times New Roman" w:hAnsi="Times New Roman"/>
          <w:sz w:val="28"/>
          <w:szCs w:val="28"/>
        </w:rPr>
        <w:t>Между тем, учащиеся отмечают, что при личном столкновении с людьми, отличающимися от них внешностью, национальной или религиозной принадлежностью они проявляют высокую степень толерантности (не обращаю на них внимания (17%), отношусь спокойно (59%)); низкий уровень ригоризма (не показываю свои чувства, хотя они мне не нравятся (15%), негативно высказываюсь в их адрес (2%), реагирую агрессивно (2%));</w:t>
      </w:r>
      <w:proofErr w:type="gramEnd"/>
      <w:r w:rsidRPr="00C80335">
        <w:rPr>
          <w:rFonts w:ascii="Times New Roman" w:hAnsi="Times New Roman"/>
          <w:sz w:val="28"/>
          <w:szCs w:val="28"/>
        </w:rPr>
        <w:t xml:space="preserve"> низкий уровень страха (4%).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>Исследование показало, что менее 2% учащихся смогли указать названия экстремистских организаций.</w:t>
      </w:r>
    </w:p>
    <w:p w:rsidR="003B5F65" w:rsidRPr="00C80335" w:rsidRDefault="003B5F65" w:rsidP="007C68D6">
      <w:pPr>
        <w:ind w:lef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деятельности  социальных педагогов по профилактике экстремизма и национализма среди несовершеннолетних </w:t>
      </w:r>
    </w:p>
    <w:p w:rsidR="003B5F65" w:rsidRPr="00C80335" w:rsidRDefault="003B5F65" w:rsidP="007C68D6">
      <w:pPr>
        <w:spacing w:after="0" w:line="240" w:lineRule="auto"/>
        <w:ind w:lef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>Среди наиболее эффективных  методы и формы для решения проблем, связанных с профилактикой экстремизма и национализма среди несовершеннолетних  специалисты выделяют: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беседы, диспуты, деловые игры  на правовые темы – 90 %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включение в различные виды </w:t>
      </w:r>
      <w:proofErr w:type="spellStart"/>
      <w:r w:rsidRPr="007C68D6">
        <w:rPr>
          <w:rFonts w:ascii="Times New Roman" w:hAnsi="Times New Roman" w:cs="Times New Roman"/>
          <w:bCs/>
          <w:iCs/>
          <w:sz w:val="28"/>
          <w:szCs w:val="28"/>
        </w:rPr>
        <w:t>досуговой</w:t>
      </w:r>
      <w:proofErr w:type="spellEnd"/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  деятельности – 81 %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встречи с представителями правоохранительных органов - 79 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включение в спортивную деятельность  - 74%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консультирование по правовым вопросам – 70 % </w:t>
      </w:r>
    </w:p>
    <w:p w:rsidR="003B5F65" w:rsidRPr="007C68D6" w:rsidRDefault="003B5F65" w:rsidP="007C68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тренинги, направленные на освоение положительных социальных ролей  - 68 %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При анализе своей деятельности по профилактике экстремизма и национализма социальные педагоги  указывают на необходимость повышения взаимодействия среди педагогов ОУ. При этом они отмечают недостаточную эффективность (отсутствие) взаимодействия со следующими специалистами: классный руководитель - 86%, психолог – 80%, зам. директора по ВР – 72%, педагоги доп. образования – 55 %,  учителя-предметники - 29 %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Анализируя свое взаимодействие с субъектами профилактики,  социальные педагоги отмечают необходимость усиления и оптимизации взаимодействия </w:t>
      </w:r>
      <w:proofErr w:type="gramStart"/>
      <w:r w:rsidRPr="00C80335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правоохранительные органы  – 85%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общественные организации   – 65%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дополнительное образование  – 55%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социальная защита                     - 45%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здравоохранение                           - 27% </w:t>
      </w:r>
    </w:p>
    <w:p w:rsidR="003B5F65" w:rsidRPr="00C80335" w:rsidRDefault="003B5F65" w:rsidP="007C68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прокуратура                                   - 19% </w:t>
      </w:r>
    </w:p>
    <w:p w:rsidR="003B5F65" w:rsidRPr="007C68D6" w:rsidRDefault="003B5F65" w:rsidP="007C68D6">
      <w:pPr>
        <w:spacing w:after="0" w:line="240" w:lineRule="auto"/>
        <w:ind w:left="127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68D6">
        <w:rPr>
          <w:rFonts w:ascii="Times New Roman" w:hAnsi="Times New Roman" w:cs="Times New Roman"/>
          <w:bCs/>
          <w:iCs/>
          <w:sz w:val="28"/>
          <w:szCs w:val="28"/>
        </w:rPr>
        <w:t xml:space="preserve">По их  мнению, это значительно повысит эффективность профилактической работы.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>Определенные сложности испытывают социальные педагоги при определении склонности подростков  к экстремизму / национализму</w:t>
      </w:r>
      <w:proofErr w:type="gramStart"/>
      <w:r w:rsidRPr="00C803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0335">
        <w:rPr>
          <w:rFonts w:ascii="Times New Roman" w:hAnsi="Times New Roman" w:cs="Times New Roman"/>
          <w:sz w:val="28"/>
          <w:szCs w:val="28"/>
        </w:rPr>
        <w:t xml:space="preserve">  Как наиболее часто используемые специалисты называют: н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аблюдение за поведением и оценка внешнего вида ребенка 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– 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99 % , беседа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85% , анкетирование – 75%.  Более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50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%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специалистов отмечают как наиболее часто используемые: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психологическая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диагностика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личности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тестирование</w:t>
      </w:r>
      <w:r w:rsidRPr="00C80335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сообщения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одноклассников, 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анализ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общения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ребенка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социальных</w:t>
      </w:r>
      <w:r w:rsidRPr="00C80335">
        <w:rPr>
          <w:rFonts w:ascii="Times New Roman" w:hAnsi="Times New Roman" w:cs="Times New Roman"/>
          <w:sz w:val="28"/>
          <w:szCs w:val="28"/>
        </w:rPr>
        <w:t xml:space="preserve"> 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>сетях</w:t>
      </w:r>
      <w:r w:rsidRPr="00C80335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3B5F65" w:rsidRPr="00C80335" w:rsidRDefault="003B5F65" w:rsidP="007C68D6">
      <w:pPr>
        <w:tabs>
          <w:tab w:val="num" w:pos="720"/>
        </w:tabs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80335">
        <w:rPr>
          <w:rFonts w:ascii="Times New Roman" w:hAnsi="Times New Roman" w:cs="Times New Roman"/>
          <w:sz w:val="28"/>
          <w:szCs w:val="28"/>
        </w:rPr>
        <w:t xml:space="preserve">Соответственно специалисты отмечают необходимость  разработке следующего научно-методического обеспечения  для повышения эффективности профилактик экстремизма и национализма: </w:t>
      </w:r>
      <w:r w:rsidRPr="00C803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диагностический инструментарий -98 %,  методические рекомендации - 90% , система практических семинаров по обмену опытом  - 89%,  встречи с правоохранительными органами - 66% </w:t>
      </w:r>
    </w:p>
    <w:p w:rsidR="00384584" w:rsidRPr="00C80335" w:rsidRDefault="00384584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/>
          <w:i/>
          <w:sz w:val="28"/>
          <w:szCs w:val="28"/>
        </w:rPr>
      </w:pPr>
      <w:r w:rsidRPr="00C80335">
        <w:rPr>
          <w:rFonts w:ascii="Times New Roman" w:hAnsi="Times New Roman"/>
          <w:b/>
          <w:i/>
          <w:sz w:val="28"/>
          <w:szCs w:val="28"/>
        </w:rPr>
        <w:t>Заключение: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sz w:val="28"/>
          <w:szCs w:val="28"/>
        </w:rPr>
        <w:t xml:space="preserve">1. Приоритетные для учащихся ценности можно обозначить как семья, свобода, справедливость, мир. </w:t>
      </w:r>
      <w:r w:rsidRPr="00C80335">
        <w:rPr>
          <w:rFonts w:ascii="Times New Roman" w:hAnsi="Times New Roman"/>
          <w:bCs/>
          <w:sz w:val="28"/>
          <w:szCs w:val="28"/>
        </w:rPr>
        <w:t xml:space="preserve">Исследование показало максимальные значения ценностей семьи, мира и свободы, при минимальных значениях ценностей </w:t>
      </w:r>
      <w:r w:rsidRPr="00C80335">
        <w:rPr>
          <w:rFonts w:ascii="Times New Roman" w:hAnsi="Times New Roman"/>
          <w:bCs/>
          <w:i/>
          <w:sz w:val="28"/>
          <w:szCs w:val="28"/>
        </w:rPr>
        <w:t>законности, духовного совершенствования и эстетики</w:t>
      </w:r>
      <w:r w:rsidRPr="00C80335">
        <w:rPr>
          <w:rFonts w:ascii="Times New Roman" w:hAnsi="Times New Roman"/>
          <w:bCs/>
          <w:sz w:val="28"/>
          <w:szCs w:val="28"/>
        </w:rPr>
        <w:t>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2. Уровень усвоения учащимися ОУ базовых национальных ценностей достаточно высок. За исключением указанных выше 3-х позиций, степень освоения от 50% и выше.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bCs/>
          <w:sz w:val="28"/>
          <w:szCs w:val="28"/>
        </w:rPr>
      </w:pPr>
      <w:r w:rsidRPr="00C80335">
        <w:rPr>
          <w:rFonts w:ascii="Times New Roman" w:hAnsi="Times New Roman"/>
          <w:bCs/>
          <w:sz w:val="28"/>
          <w:szCs w:val="28"/>
        </w:rPr>
        <w:t>3. Исследование выявило максимальные значения важности личностных качеств - верности, ответственности, справедливости, при минимальных значениях  личностных качеств - критического отношения к себе, высоких притязаний и трудолюбия.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bCs/>
          <w:sz w:val="28"/>
          <w:szCs w:val="28"/>
        </w:rPr>
        <w:t xml:space="preserve">4. </w:t>
      </w: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Анализ оценки внешних условий определил, что не более 20% учащихся попадает в «группу риска» формирования установок, как к различным формам проявления девиаций, так и экстремистским установкам по факторам оценки внешних условий жизни и деятельности. Однако критическая оценка справедливости на уровне общества, является условием формирования установок к противоправным действиям.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Уровень патриотических ценностей и установок среди учащихся находится на высоком уровне.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Информированность о культуре и истории своего народа среди школьников достаточно высока.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Анализ толерантности среди учащихся определил необходимость дополнительных мер её формирования на базе ОУ.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sz w:val="28"/>
          <w:szCs w:val="28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8. </w:t>
      </w:r>
      <w:r w:rsidRPr="00C80335">
        <w:rPr>
          <w:rFonts w:ascii="Times New Roman" w:hAnsi="Times New Roman"/>
          <w:sz w:val="28"/>
          <w:szCs w:val="28"/>
        </w:rPr>
        <w:t>Понимание содержания понятий «шовинизм», «экстремизм», «ксенофобия», «патриотизм», «национализм» среди учащихся ОУ представлено не достаточно четко и требует дополнительного уточнения.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Большинство учащихся сталкивались с различными формами проявления экстремизма.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 Большинство учащихся не могут указать название экстремистских организаций.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 Установки учащихся на проявление различных форм экстремизма связаны с низким уровнем толерантности учащихся, низким уровнем культурного развития, шовинизмом и ксенофобией со стороны представителей различных культур, самоутверждением за счет дискриминации представителей других культур с целью самоутверждения властью.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12. Экстремизм среди школьников как многофакторное социальное явление требует разработки специальных программ, направленных на обучение и воспитание качеств учащегося, препятствующих формированию и проявлению установок к экстремизму с учетом особенностей сознания и поведения учащихся, выявленных в результате исследования.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803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 Взаимодействие социальных педагогов с педагогами ОУ (классный руководитель, зам. директора по ВР, психолог) и субъектами профилактики  (</w:t>
      </w: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правоохранительные органы, общественные организации, дополнительное образование, социальная защита) находится на низком уровне и требует оптимизации. </w:t>
      </w:r>
    </w:p>
    <w:p w:rsidR="003B5F65" w:rsidRPr="00C80335" w:rsidRDefault="003B5F65" w:rsidP="007C68D6">
      <w:pPr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</w:rPr>
      </w:pPr>
      <w:r w:rsidRPr="00C80335">
        <w:rPr>
          <w:rFonts w:ascii="Times New Roman" w:hAnsi="Times New Roman" w:cs="Times New Roman"/>
          <w:bCs/>
          <w:iCs/>
          <w:sz w:val="28"/>
          <w:szCs w:val="28"/>
        </w:rPr>
        <w:t xml:space="preserve">14. В  связи низкой </w:t>
      </w:r>
      <w:r w:rsidRPr="00C80335">
        <w:rPr>
          <w:rFonts w:ascii="Times New Roman" w:hAnsi="Times New Roman" w:cs="Times New Roman"/>
          <w:sz w:val="28"/>
          <w:szCs w:val="28"/>
        </w:rPr>
        <w:t xml:space="preserve">правовой грамотностью по вопросам ответственности за совершение правонарушений и преступлений экстремистского характера среди педагогов, учащихся, и их родителей необходимо разработать цикл информационно-просветительских мероприятий, направленных на ее повышение. </w:t>
      </w:r>
    </w:p>
    <w:p w:rsidR="003B5F65" w:rsidRPr="00C80335" w:rsidRDefault="003B5F65" w:rsidP="007C68D6">
      <w:pPr>
        <w:ind w:lef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5">
        <w:rPr>
          <w:rFonts w:ascii="Times New Roman" w:hAnsi="Times New Roman" w:cs="Times New Roman"/>
          <w:sz w:val="28"/>
          <w:szCs w:val="28"/>
        </w:rPr>
        <w:t>15. Для повышения уровня выявления среди учащихся «группы риска» подростков склонных к проявлению экстремизма и национализма необходимо создат</w:t>
      </w:r>
      <w:r w:rsidR="007C68D6">
        <w:rPr>
          <w:rFonts w:ascii="Times New Roman" w:hAnsi="Times New Roman" w:cs="Times New Roman"/>
          <w:sz w:val="28"/>
          <w:szCs w:val="28"/>
        </w:rPr>
        <w:t>ь рабочую группу</w:t>
      </w:r>
      <w:r w:rsidRPr="00C80335">
        <w:rPr>
          <w:rFonts w:ascii="Times New Roman" w:hAnsi="Times New Roman" w:cs="Times New Roman"/>
          <w:sz w:val="28"/>
          <w:szCs w:val="28"/>
        </w:rPr>
        <w:t xml:space="preserve"> по разработке диагностических методик и процедур.  </w:t>
      </w:r>
    </w:p>
    <w:p w:rsidR="00384584" w:rsidRPr="00C80335" w:rsidRDefault="00384584" w:rsidP="007C68D6">
      <w:pPr>
        <w:spacing w:line="240" w:lineRule="auto"/>
        <w:ind w:left="566"/>
      </w:pPr>
    </w:p>
    <w:p w:rsidR="00D11774" w:rsidRPr="00C80335" w:rsidRDefault="00D11774" w:rsidP="00384584">
      <w:pPr>
        <w:spacing w:line="240" w:lineRule="auto"/>
      </w:pPr>
    </w:p>
    <w:p w:rsidR="00D11774" w:rsidRPr="00C80335" w:rsidRDefault="00D11774" w:rsidP="00384584">
      <w:pPr>
        <w:spacing w:line="240" w:lineRule="auto"/>
      </w:pPr>
      <w:bookmarkStart w:id="0" w:name="_GoBack"/>
      <w:bookmarkEnd w:id="0"/>
    </w:p>
    <w:sectPr w:rsidR="00D11774" w:rsidRPr="00C80335" w:rsidSect="00D05FBB">
      <w:pgSz w:w="11906" w:h="16838" w:code="9"/>
      <w:pgMar w:top="1134" w:right="707" w:bottom="851" w:left="851" w:header="720" w:footer="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ED" w:rsidRDefault="00E45EED" w:rsidP="00917AD4">
      <w:pPr>
        <w:spacing w:after="0" w:line="240" w:lineRule="auto"/>
      </w:pPr>
      <w:r>
        <w:separator/>
      </w:r>
    </w:p>
  </w:endnote>
  <w:endnote w:type="continuationSeparator" w:id="0">
    <w:p w:rsidR="00E45EED" w:rsidRDefault="00E45EED" w:rsidP="0091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ED" w:rsidRDefault="00E45EED" w:rsidP="00917AD4">
      <w:pPr>
        <w:spacing w:after="0" w:line="240" w:lineRule="auto"/>
      </w:pPr>
      <w:r>
        <w:separator/>
      </w:r>
    </w:p>
  </w:footnote>
  <w:footnote w:type="continuationSeparator" w:id="0">
    <w:p w:rsidR="00E45EED" w:rsidRDefault="00E45EED" w:rsidP="00917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A50"/>
    <w:multiLevelType w:val="hybridMultilevel"/>
    <w:tmpl w:val="2486B532"/>
    <w:lvl w:ilvl="0" w:tplc="69509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46358"/>
    <w:multiLevelType w:val="hybridMultilevel"/>
    <w:tmpl w:val="CC7641E6"/>
    <w:lvl w:ilvl="0" w:tplc="6B4E1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404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18E0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AF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641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47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BCF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92F9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AD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AD6C88"/>
    <w:multiLevelType w:val="hybridMultilevel"/>
    <w:tmpl w:val="C7BE75A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424D532B"/>
    <w:multiLevelType w:val="hybridMultilevel"/>
    <w:tmpl w:val="8D8EF5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E60CE"/>
    <w:multiLevelType w:val="hybridMultilevel"/>
    <w:tmpl w:val="7DD4BFE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40847"/>
    <w:multiLevelType w:val="hybridMultilevel"/>
    <w:tmpl w:val="ABDA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2F85"/>
    <w:multiLevelType w:val="hybridMultilevel"/>
    <w:tmpl w:val="68C6E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62F00"/>
    <w:multiLevelType w:val="hybridMultilevel"/>
    <w:tmpl w:val="8C66BDCE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79201197"/>
    <w:multiLevelType w:val="hybridMultilevel"/>
    <w:tmpl w:val="E480AC14"/>
    <w:lvl w:ilvl="0" w:tplc="1F6601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60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C8BC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767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AA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2D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EAD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DEC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E0B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84"/>
    <w:rsid w:val="000A2688"/>
    <w:rsid w:val="000A44CC"/>
    <w:rsid w:val="00384584"/>
    <w:rsid w:val="003B5F65"/>
    <w:rsid w:val="003F22F7"/>
    <w:rsid w:val="004D34B5"/>
    <w:rsid w:val="00786CE4"/>
    <w:rsid w:val="007C2BFA"/>
    <w:rsid w:val="007C68D6"/>
    <w:rsid w:val="00917AD4"/>
    <w:rsid w:val="009B7B77"/>
    <w:rsid w:val="00AF0DF1"/>
    <w:rsid w:val="00AF7971"/>
    <w:rsid w:val="00C421CE"/>
    <w:rsid w:val="00C80335"/>
    <w:rsid w:val="00D05FBB"/>
    <w:rsid w:val="00D11774"/>
    <w:rsid w:val="00E4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84"/>
    <w:pPr>
      <w:ind w:left="720"/>
      <w:contextualSpacing/>
    </w:pPr>
  </w:style>
  <w:style w:type="table" w:styleId="a4">
    <w:name w:val="Table Grid"/>
    <w:basedOn w:val="a1"/>
    <w:uiPriority w:val="59"/>
    <w:rsid w:val="00384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845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1177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7">
    <w:name w:val="Название Знак"/>
    <w:basedOn w:val="a0"/>
    <w:link w:val="a6"/>
    <w:rsid w:val="00D117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8">
    <w:name w:val="Body Text"/>
    <w:basedOn w:val="a"/>
    <w:link w:val="a9"/>
    <w:semiHidden/>
    <w:rsid w:val="00D1177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c">
    <w:name w:val="page number"/>
    <w:basedOn w:val="a0"/>
    <w:semiHidden/>
    <w:rsid w:val="00D11774"/>
  </w:style>
  <w:style w:type="paragraph" w:styleId="ad">
    <w:name w:val="header"/>
    <w:basedOn w:val="a"/>
    <w:link w:val="ae"/>
    <w:semiHidden/>
    <w:rsid w:val="00D1177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D117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8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5395</Words>
  <Characters>30758</Characters>
  <Application>Microsoft Office Word</Application>
  <DocSecurity>4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Nadyalug</cp:lastModifiedBy>
  <cp:revision>2</cp:revision>
  <dcterms:created xsi:type="dcterms:W3CDTF">2015-11-16T19:02:00Z</dcterms:created>
  <dcterms:modified xsi:type="dcterms:W3CDTF">2015-11-16T19:02:00Z</dcterms:modified>
</cp:coreProperties>
</file>